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DBA5" w14:textId="0E5172BB" w:rsidR="00962E09" w:rsidRPr="003523EB" w:rsidRDefault="00331ED4" w:rsidP="000355E5">
      <w:pPr>
        <w:snapToGrid w:val="0"/>
        <w:spacing w:line="480" w:lineRule="auto"/>
        <w:jc w:val="center"/>
        <w:rPr>
          <w:rFonts w:ascii="方正小标宋简体" w:eastAsia="方正小标宋简体" w:hAnsi="宋体"/>
          <w:bCs/>
          <w:sz w:val="36"/>
          <w:szCs w:val="28"/>
        </w:rPr>
      </w:pPr>
      <w:r w:rsidRPr="003523EB">
        <w:rPr>
          <w:rFonts w:ascii="方正小标宋简体" w:eastAsia="方正小标宋简体" w:hAnsi="宋体" w:hint="eastAsia"/>
          <w:bCs/>
          <w:color w:val="000000"/>
          <w:sz w:val="36"/>
          <w:szCs w:val="28"/>
        </w:rPr>
        <w:t>关于举办</w:t>
      </w:r>
      <w:r w:rsidR="004E4442" w:rsidRPr="003523EB">
        <w:rPr>
          <w:rFonts w:ascii="方正小标宋简体" w:eastAsia="方正小标宋简体" w:hAnsi="宋体" w:hint="eastAsia"/>
          <w:bCs/>
          <w:sz w:val="36"/>
          <w:szCs w:val="28"/>
        </w:rPr>
        <w:t>第二届</w:t>
      </w:r>
      <w:r w:rsidR="00863613" w:rsidRPr="003523EB">
        <w:rPr>
          <w:rFonts w:ascii="方正小标宋简体" w:eastAsia="方正小标宋简体" w:hAnsi="宋体" w:hint="eastAsia"/>
          <w:bCs/>
          <w:sz w:val="36"/>
          <w:szCs w:val="28"/>
        </w:rPr>
        <w:t>“声临其境”</w:t>
      </w:r>
      <w:r w:rsidR="004E4442" w:rsidRPr="003523EB">
        <w:rPr>
          <w:rFonts w:ascii="方正小标宋简体" w:eastAsia="方正小标宋简体" w:hAnsi="宋体" w:hint="eastAsia"/>
          <w:bCs/>
          <w:sz w:val="36"/>
          <w:szCs w:val="28"/>
        </w:rPr>
        <w:t>中文配音大赛</w:t>
      </w:r>
      <w:r w:rsidRPr="003523EB">
        <w:rPr>
          <w:rFonts w:ascii="方正小标宋简体" w:eastAsia="方正小标宋简体" w:hAnsi="宋体" w:hint="eastAsia"/>
          <w:bCs/>
          <w:sz w:val="36"/>
          <w:szCs w:val="28"/>
        </w:rPr>
        <w:t>的通知</w:t>
      </w:r>
    </w:p>
    <w:p w14:paraId="3DC0810D" w14:textId="49128BC8" w:rsidR="005E73EF" w:rsidRPr="003523EB" w:rsidRDefault="004E4442" w:rsidP="000355E5">
      <w:pPr>
        <w:snapToGrid w:val="0"/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523EB">
        <w:rPr>
          <w:rFonts w:ascii="仿宋_GB2312" w:eastAsia="仿宋_GB2312" w:hAnsi="宋体" w:hint="eastAsia"/>
          <w:sz w:val="28"/>
          <w:szCs w:val="28"/>
        </w:rPr>
        <w:t>为深入贯彻习近平总书记“七一”重要讲话精神，</w:t>
      </w:r>
      <w:r w:rsidR="00901422" w:rsidRPr="003523EB">
        <w:rPr>
          <w:rFonts w:ascii="仿宋_GB2312" w:eastAsia="仿宋_GB2312" w:hAnsi="宋体" w:hint="eastAsia"/>
          <w:sz w:val="28"/>
          <w:szCs w:val="28"/>
        </w:rPr>
        <w:t>加强校园文化活动内涵建设，</w:t>
      </w:r>
      <w:r w:rsidRPr="003523EB">
        <w:rPr>
          <w:rFonts w:ascii="仿宋_GB2312" w:eastAsia="仿宋_GB2312" w:hAnsi="宋体" w:hint="eastAsia"/>
          <w:sz w:val="28"/>
          <w:szCs w:val="28"/>
        </w:rPr>
        <w:t>彰显文化艺术育人功能，丰富大学生校园生活，进一步丰富大学生的课余文化生活，体现当代大学生的朝气与活力，</w:t>
      </w:r>
      <w:r w:rsidR="00901422" w:rsidRPr="003523EB">
        <w:rPr>
          <w:rFonts w:ascii="仿宋_GB2312" w:eastAsia="仿宋_GB2312" w:hAnsi="宋体" w:hint="eastAsia"/>
          <w:sz w:val="28"/>
          <w:szCs w:val="28"/>
        </w:rPr>
        <w:t>在迎接党的二十大胜利召开、庆祝建团100周年、建校110周年之际，</w:t>
      </w:r>
      <w:r w:rsidR="008233F7" w:rsidRPr="003523EB">
        <w:rPr>
          <w:rFonts w:ascii="仿宋_GB2312" w:eastAsia="仿宋_GB2312" w:hAnsi="宋体" w:hint="eastAsia"/>
          <w:sz w:val="28"/>
          <w:szCs w:val="28"/>
        </w:rPr>
        <w:t>决定</w:t>
      </w:r>
      <w:r w:rsidR="008233F7" w:rsidRPr="003523EB">
        <w:rPr>
          <w:rFonts w:ascii="仿宋_GB2312" w:eastAsia="仿宋_GB2312" w:hAnsi="宋体"/>
          <w:sz w:val="28"/>
          <w:szCs w:val="28"/>
        </w:rPr>
        <w:t>在全校学生中开展</w:t>
      </w:r>
      <w:r w:rsidRPr="003523EB">
        <w:rPr>
          <w:rFonts w:ascii="仿宋_GB2312" w:eastAsia="仿宋_GB2312" w:hAnsi="宋体" w:hint="eastAsia"/>
          <w:sz w:val="28"/>
          <w:szCs w:val="28"/>
        </w:rPr>
        <w:t>第二届</w:t>
      </w:r>
      <w:r w:rsidR="00AD444B" w:rsidRPr="003523EB">
        <w:rPr>
          <w:rFonts w:ascii="仿宋_GB2312" w:eastAsia="仿宋_GB2312" w:hAnsi="宋体" w:hint="eastAsia"/>
          <w:sz w:val="28"/>
          <w:szCs w:val="28"/>
        </w:rPr>
        <w:t>“声临其境”</w:t>
      </w:r>
      <w:r w:rsidRPr="003523EB">
        <w:rPr>
          <w:rFonts w:ascii="仿宋_GB2312" w:eastAsia="仿宋_GB2312" w:hAnsi="宋体" w:hint="eastAsia"/>
          <w:sz w:val="28"/>
          <w:szCs w:val="28"/>
        </w:rPr>
        <w:t>中文配音大赛</w:t>
      </w:r>
      <w:r w:rsidR="00DA3082" w:rsidRPr="003523EB">
        <w:rPr>
          <w:rFonts w:ascii="仿宋_GB2312" w:eastAsia="仿宋_GB2312" w:hAnsi="宋体" w:hint="eastAsia"/>
          <w:sz w:val="28"/>
          <w:szCs w:val="28"/>
        </w:rPr>
        <w:t>，现将有关事宜通知如下：</w:t>
      </w:r>
    </w:p>
    <w:p w14:paraId="02839CA9" w14:textId="0E1DC049" w:rsidR="008233F7" w:rsidRPr="003523EB" w:rsidRDefault="008233F7" w:rsidP="000355E5">
      <w:pPr>
        <w:pStyle w:val="a8"/>
        <w:numPr>
          <w:ilvl w:val="0"/>
          <w:numId w:val="1"/>
        </w:numPr>
        <w:snapToGrid w:val="0"/>
        <w:spacing w:line="480" w:lineRule="auto"/>
        <w:ind w:firstLineChars="0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主办单位</w:t>
      </w:r>
      <w:bookmarkStart w:id="0" w:name="_GoBack"/>
      <w:bookmarkEnd w:id="0"/>
    </w:p>
    <w:p w14:paraId="1ADF4DDA" w14:textId="16B6EBE0" w:rsidR="005C0044" w:rsidRPr="003523EB" w:rsidRDefault="005C0044" w:rsidP="000355E5">
      <w:pPr>
        <w:snapToGrid w:val="0"/>
        <w:spacing w:line="480" w:lineRule="auto"/>
        <w:ind w:left="562"/>
        <w:rPr>
          <w:rFonts w:ascii="仿宋_GB2312" w:eastAsia="仿宋_GB2312" w:hAnsi="宋体"/>
          <w:sz w:val="28"/>
          <w:szCs w:val="28"/>
        </w:rPr>
      </w:pPr>
      <w:r w:rsidRPr="003523EB">
        <w:rPr>
          <w:rFonts w:ascii="仿宋_GB2312" w:eastAsia="仿宋_GB2312" w:hAnsi="宋体" w:hint="eastAsia"/>
          <w:sz w:val="28"/>
          <w:szCs w:val="28"/>
        </w:rPr>
        <w:t>团委</w:t>
      </w:r>
    </w:p>
    <w:p w14:paraId="5F12531C" w14:textId="4CC2491C" w:rsidR="005C0044" w:rsidRPr="003523EB" w:rsidRDefault="005C0044" w:rsidP="000355E5">
      <w:pPr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二</w:t>
      </w:r>
      <w:r w:rsidR="008233F7"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、承办单位</w:t>
      </w:r>
    </w:p>
    <w:p w14:paraId="5ED6A80C" w14:textId="77777777" w:rsidR="00624049" w:rsidRPr="003523EB" w:rsidRDefault="00624049" w:rsidP="000355E5">
      <w:pPr>
        <w:snapToGrid w:val="0"/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523EB">
        <w:rPr>
          <w:rFonts w:ascii="仿宋_GB2312" w:eastAsia="仿宋_GB2312" w:hAnsi="宋体" w:hint="eastAsia"/>
          <w:sz w:val="28"/>
          <w:szCs w:val="28"/>
        </w:rPr>
        <w:t>共青团融媒体中心（璞石工作室）</w:t>
      </w:r>
    </w:p>
    <w:p w14:paraId="0E752576" w14:textId="693CDC27" w:rsidR="00A97510" w:rsidRPr="003523EB" w:rsidRDefault="005C0044" w:rsidP="000355E5">
      <w:pPr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三、</w:t>
      </w:r>
      <w:r w:rsidR="004806A9"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参赛对象</w:t>
      </w:r>
    </w:p>
    <w:p w14:paraId="3F2ADDAF" w14:textId="6140962F" w:rsidR="00A97510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全日制在读本科生、研究生</w:t>
      </w:r>
    </w:p>
    <w:p w14:paraId="010A7044" w14:textId="720757A3" w:rsidR="004A1E4E" w:rsidRPr="003523EB" w:rsidRDefault="005C0044" w:rsidP="000355E5">
      <w:pPr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四</w:t>
      </w:r>
      <w:r w:rsidR="004A1E4E"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、报名方式</w:t>
      </w:r>
    </w:p>
    <w:p w14:paraId="3D4A55D2" w14:textId="41669F3E" w:rsidR="004912C4" w:rsidRPr="003523EB" w:rsidRDefault="008233F7" w:rsidP="000355E5">
      <w:pPr>
        <w:snapToGrid w:val="0"/>
        <w:spacing w:line="480" w:lineRule="auto"/>
        <w:ind w:firstLineChars="200" w:firstLine="560"/>
        <w:rPr>
          <w:rFonts w:ascii="仿宋_GB2312" w:eastAsia="仿宋_GB2312" w:hAnsi="宋体"/>
          <w:color w:val="000008"/>
          <w:sz w:val="28"/>
          <w:szCs w:val="28"/>
        </w:rPr>
      </w:pPr>
      <w:r w:rsidRPr="003523EB">
        <w:rPr>
          <w:rFonts w:ascii="仿宋_GB2312" w:eastAsia="仿宋_GB2312" w:hAnsi="宋体" w:hint="eastAsia"/>
          <w:noProof/>
          <w:color w:val="00000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0E67B1" wp14:editId="5B4A031F">
            <wp:simplePos x="0" y="0"/>
            <wp:positionH relativeFrom="page">
              <wp:posOffset>2591789</wp:posOffset>
            </wp:positionH>
            <wp:positionV relativeFrom="margin">
              <wp:posOffset>5628891</wp:posOffset>
            </wp:positionV>
            <wp:extent cx="2520950" cy="2753947"/>
            <wp:effectExtent l="0" t="0" r="0" b="889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3" b="8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753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4E" w:rsidRPr="003523EB">
        <w:rPr>
          <w:rFonts w:ascii="仿宋_GB2312" w:eastAsia="仿宋_GB2312" w:hAnsi="宋体" w:hint="eastAsia"/>
          <w:color w:val="000008"/>
          <w:sz w:val="28"/>
          <w:szCs w:val="28"/>
        </w:rPr>
        <w:t>扫描</w:t>
      </w:r>
      <w:r w:rsidRPr="003523EB">
        <w:rPr>
          <w:rFonts w:ascii="仿宋_GB2312" w:eastAsia="仿宋_GB2312" w:hAnsi="宋体" w:hint="eastAsia"/>
          <w:color w:val="000008"/>
          <w:sz w:val="28"/>
          <w:szCs w:val="28"/>
        </w:rPr>
        <w:t>活动</w:t>
      </w:r>
      <w:r w:rsidRPr="003523EB">
        <w:rPr>
          <w:rFonts w:ascii="仿宋_GB2312" w:eastAsia="仿宋_GB2312" w:hAnsi="宋体"/>
          <w:color w:val="000008"/>
          <w:sz w:val="28"/>
          <w:szCs w:val="28"/>
        </w:rPr>
        <w:t>报名</w:t>
      </w:r>
      <w:r w:rsidR="004A1E4E" w:rsidRPr="003523EB">
        <w:rPr>
          <w:rFonts w:ascii="仿宋_GB2312" w:eastAsia="仿宋_GB2312" w:hAnsi="宋体" w:hint="eastAsia"/>
          <w:color w:val="000008"/>
          <w:sz w:val="28"/>
          <w:szCs w:val="28"/>
        </w:rPr>
        <w:t>二维码</w:t>
      </w:r>
      <w:r w:rsidRPr="003523EB">
        <w:rPr>
          <w:rFonts w:ascii="仿宋_GB2312" w:eastAsia="仿宋_GB2312" w:hAnsi="宋体" w:hint="eastAsia"/>
          <w:color w:val="000008"/>
          <w:sz w:val="28"/>
          <w:szCs w:val="28"/>
        </w:rPr>
        <w:t>，</w:t>
      </w:r>
      <w:r w:rsidR="004A1E4E" w:rsidRPr="003523EB">
        <w:rPr>
          <w:rFonts w:ascii="仿宋_GB2312" w:eastAsia="仿宋_GB2312" w:hAnsi="宋体" w:hint="eastAsia"/>
          <w:color w:val="000008"/>
          <w:sz w:val="28"/>
          <w:szCs w:val="28"/>
        </w:rPr>
        <w:t>填写电子报名表（组织</w:t>
      </w:r>
      <w:r w:rsidR="004A1E4E" w:rsidRPr="003523EB">
        <w:rPr>
          <w:rFonts w:ascii="仿宋_GB2312" w:eastAsia="仿宋_GB2312" w:hAnsi="宋体"/>
          <w:color w:val="000008"/>
          <w:sz w:val="28"/>
          <w:szCs w:val="28"/>
        </w:rPr>
        <w:t>推荐或个人自荐均可</w:t>
      </w:r>
      <w:r w:rsidR="004A1E4E" w:rsidRPr="003523EB">
        <w:rPr>
          <w:rFonts w:ascii="仿宋_GB2312" w:eastAsia="仿宋_GB2312" w:hAnsi="宋体" w:hint="eastAsia"/>
          <w:color w:val="000008"/>
          <w:sz w:val="28"/>
          <w:szCs w:val="28"/>
        </w:rPr>
        <w:t>）</w:t>
      </w:r>
      <w:r w:rsidR="000B3487" w:rsidRPr="003523EB">
        <w:rPr>
          <w:rFonts w:ascii="仿宋_GB2312" w:eastAsia="仿宋_GB2312" w:hAnsi="宋体" w:hint="eastAsia"/>
          <w:color w:val="000008"/>
          <w:sz w:val="28"/>
          <w:szCs w:val="28"/>
        </w:rPr>
        <w:lastRenderedPageBreak/>
        <w:t>并</w:t>
      </w:r>
      <w:r w:rsidR="004A1E4E" w:rsidRPr="003523EB">
        <w:rPr>
          <w:rFonts w:ascii="仿宋_GB2312" w:eastAsia="仿宋_GB2312" w:hAnsi="宋体" w:hint="eastAsia"/>
          <w:color w:val="000008"/>
          <w:sz w:val="28"/>
          <w:szCs w:val="28"/>
        </w:rPr>
        <w:t>发送参赛作品至指定邮箱。</w:t>
      </w:r>
      <w:r w:rsidR="000B3487" w:rsidRPr="003523EB">
        <w:rPr>
          <w:rFonts w:ascii="仿宋_GB2312" w:eastAsia="仿宋_GB2312" w:hAnsi="宋体" w:hint="eastAsia"/>
          <w:color w:val="000008"/>
          <w:sz w:val="28"/>
          <w:szCs w:val="28"/>
        </w:rPr>
        <w:t>报名截止时间</w:t>
      </w:r>
      <w:r w:rsidRPr="003523EB">
        <w:rPr>
          <w:rFonts w:ascii="仿宋_GB2312" w:eastAsia="仿宋_GB2312" w:hAnsi="宋体" w:hint="eastAsia"/>
          <w:color w:val="000008"/>
          <w:sz w:val="28"/>
          <w:szCs w:val="28"/>
        </w:rPr>
        <w:t>：</w:t>
      </w:r>
      <w:r w:rsidR="000B3487" w:rsidRPr="003523EB">
        <w:rPr>
          <w:rFonts w:ascii="仿宋_GB2312" w:eastAsia="仿宋_GB2312" w:hAnsi="宋体" w:hint="eastAsia"/>
          <w:color w:val="000008"/>
          <w:sz w:val="28"/>
          <w:szCs w:val="28"/>
        </w:rPr>
        <w:t>3月2</w:t>
      </w:r>
      <w:r w:rsidR="000B3487" w:rsidRPr="003523EB">
        <w:rPr>
          <w:rFonts w:ascii="仿宋_GB2312" w:eastAsia="仿宋_GB2312" w:hAnsi="宋体"/>
          <w:color w:val="000008"/>
          <w:sz w:val="28"/>
          <w:szCs w:val="28"/>
        </w:rPr>
        <w:t>5</w:t>
      </w:r>
      <w:r w:rsidR="000B3487" w:rsidRPr="003523EB">
        <w:rPr>
          <w:rFonts w:ascii="仿宋_GB2312" w:eastAsia="仿宋_GB2312" w:hAnsi="宋体" w:hint="eastAsia"/>
          <w:color w:val="000008"/>
          <w:sz w:val="28"/>
          <w:szCs w:val="28"/>
        </w:rPr>
        <w:t>日。</w:t>
      </w:r>
    </w:p>
    <w:p w14:paraId="6A8756CB" w14:textId="1E21FCA2" w:rsidR="00A97510" w:rsidRPr="003523EB" w:rsidRDefault="005C0044" w:rsidP="000355E5">
      <w:pPr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五</w:t>
      </w:r>
      <w:r w:rsidR="00064665"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、比赛安排</w:t>
      </w:r>
    </w:p>
    <w:p w14:paraId="3AE6C5F4" w14:textId="79260FF2" w:rsidR="00F64213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1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.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初赛</w:t>
      </w:r>
      <w:r w:rsidR="003E4B41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（线上）</w:t>
      </w:r>
    </w:p>
    <w:p w14:paraId="651989E1" w14:textId="5FFDA567" w:rsidR="00A97510" w:rsidRPr="003523EB" w:rsidRDefault="00F64213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时间：</w:t>
      </w:r>
      <w:r w:rsidR="006B3BA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即日起至</w:t>
      </w:r>
      <w:r w:rsidR="0084559D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3月25日</w:t>
      </w:r>
    </w:p>
    <w:p w14:paraId="57075A76" w14:textId="22E37863" w:rsidR="004313B6" w:rsidRPr="003523EB" w:rsidRDefault="00A778EA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录制</w:t>
      </w:r>
      <w:r w:rsidR="005E73E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两段中文配音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片段</w:t>
      </w:r>
      <w:r w:rsidR="0075251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的视频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，题材、内容</w:t>
      </w:r>
      <w:r w:rsidR="00E5000A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不做要求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单个视频时长不超过</w:t>
      </w:r>
      <w:r w:rsidR="008C16CD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1</w:t>
      </w:r>
      <w:r w:rsidR="008C16CD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分3</w:t>
      </w:r>
      <w:r w:rsidR="008C16CD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0</w:t>
      </w:r>
      <w:r w:rsidR="008C16CD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秒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，录制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格式为“.</w:t>
      </w:r>
      <w:r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mp4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”</w:t>
      </w:r>
      <w:r w:rsidR="0075251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。录制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视频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压缩</w:t>
      </w:r>
      <w:r w:rsidR="008233F7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并以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“选手姓名.</w:t>
      </w:r>
      <w:r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zip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”</w:t>
      </w:r>
      <w:r w:rsidR="009953C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命名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发送至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赛事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邮箱：</w:t>
      </w:r>
      <w:hyperlink r:id="rId10" w:history="1">
        <w:r w:rsidR="00E5000A" w:rsidRPr="003523EB">
          <w:rPr>
            <w:rStyle w:val="a9"/>
            <w:rFonts w:ascii="仿宋_GB2312" w:eastAsia="仿宋_GB2312" w:hAnsi="宋体"/>
            <w:spacing w:val="-10"/>
            <w:sz w:val="28"/>
            <w:szCs w:val="28"/>
          </w:rPr>
          <w:t>13812595236@163</w:t>
        </w:r>
        <w:r w:rsidR="00E5000A" w:rsidRPr="003523EB">
          <w:rPr>
            <w:rStyle w:val="a9"/>
            <w:rFonts w:ascii="仿宋_GB2312" w:eastAsia="仿宋_GB2312" w:hAnsi="宋体" w:hint="eastAsia"/>
            <w:spacing w:val="-10"/>
            <w:sz w:val="28"/>
            <w:szCs w:val="28"/>
          </w:rPr>
          <w:t>.</w:t>
        </w:r>
        <w:r w:rsidR="00E5000A" w:rsidRPr="003523EB">
          <w:rPr>
            <w:rStyle w:val="a9"/>
            <w:rFonts w:ascii="仿宋_GB2312" w:eastAsia="仿宋_GB2312" w:hAnsi="宋体"/>
            <w:spacing w:val="-10"/>
            <w:sz w:val="28"/>
            <w:szCs w:val="28"/>
          </w:rPr>
          <w:t>com</w:t>
        </w:r>
      </w:hyperlink>
      <w:r w:rsidR="00E5000A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="00BA4E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邮件主题</w:t>
      </w:r>
      <w:r w:rsidR="00E5000A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“学院-班级-姓名”。</w:t>
      </w:r>
    </w:p>
    <w:p w14:paraId="507245C0" w14:textId="345FF318" w:rsidR="00F64213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2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.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复赛</w:t>
      </w:r>
    </w:p>
    <w:p w14:paraId="68A0C127" w14:textId="56DB4F13" w:rsidR="00A97510" w:rsidRPr="003523EB" w:rsidRDefault="00F64213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时间：</w:t>
      </w:r>
      <w:r w:rsidR="0084559D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4月2日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（暂定）</w:t>
      </w:r>
    </w:p>
    <w:p w14:paraId="68FA03AE" w14:textId="0520E7CB" w:rsidR="00F64213" w:rsidRPr="003523EB" w:rsidRDefault="00F64213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环节：</w:t>
      </w:r>
    </w:p>
    <w:p w14:paraId="7A1EE302" w14:textId="69291AE7" w:rsidR="00A97510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（1）</w:t>
      </w:r>
      <w:r w:rsidR="003E4B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自选片段</w:t>
      </w:r>
      <w:r w:rsidR="00FC1BA8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表演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</w:t>
      </w:r>
      <w:r w:rsidR="00E6069D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60</w:t>
      </w:r>
      <w:r w:rsidR="00DE320B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%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）</w:t>
      </w:r>
    </w:p>
    <w:p w14:paraId="0DF7CEDF" w14:textId="046CFD36" w:rsidR="00A97510" w:rsidRPr="003523EB" w:rsidRDefault="00E6069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选手准备一段中文配音素材</w:t>
      </w:r>
      <w:r w:rsidR="009F5A7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进行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现场展示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，时长不超过</w:t>
      </w:r>
      <w:r w:rsidR="00E5000A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2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分钟</w:t>
      </w:r>
      <w:r w:rsidR="004806A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</w:p>
    <w:p w14:paraId="76C80053" w14:textId="2E849003" w:rsidR="00A97510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（2）</w:t>
      </w:r>
      <w:r w:rsidR="003E4B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抽签片段</w:t>
      </w:r>
      <w:r w:rsidR="00FC1BA8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表演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</w:t>
      </w:r>
      <w:r w:rsidR="00E6069D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40</w:t>
      </w:r>
      <w:r w:rsidR="00DE320B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%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）</w:t>
      </w:r>
    </w:p>
    <w:p w14:paraId="71C15CA5" w14:textId="643AC09B" w:rsidR="00A97510" w:rsidRPr="003523EB" w:rsidRDefault="00E6069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选手</w:t>
      </w:r>
      <w:r w:rsidR="000272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赛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前抽</w:t>
      </w:r>
      <w:r w:rsidR="000272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取一段中文配音素材，</w:t>
      </w:r>
      <w:r w:rsidR="00E5000A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准备现场</w:t>
      </w:r>
      <w:r w:rsidR="000272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展示</w:t>
      </w:r>
      <w:r w:rsidR="000B2BBC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  <w:r w:rsidR="000B2BBC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 xml:space="preserve"> </w:t>
      </w:r>
    </w:p>
    <w:p w14:paraId="008A6E5E" w14:textId="7EFBF498" w:rsidR="00F64213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3</w:t>
      </w:r>
      <w:r w:rsidR="008233F7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．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决赛</w:t>
      </w:r>
    </w:p>
    <w:p w14:paraId="220C26BF" w14:textId="502B8775" w:rsidR="00A97510" w:rsidRPr="003523EB" w:rsidRDefault="00F64213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时间：</w:t>
      </w:r>
      <w:r w:rsidR="0084559D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4月23日</w:t>
      </w:r>
      <w:r w:rsidR="008233F7" w:rsidRPr="003523EB">
        <w:rPr>
          <w:rFonts w:ascii="仿宋_GB2312" w:eastAsia="仿宋_GB2312" w:hAnsi="Times New Roman" w:cs="Times New Roman" w:hint="eastAsia"/>
          <w:color w:val="000008"/>
          <w:spacing w:val="-10"/>
          <w:sz w:val="28"/>
          <w:szCs w:val="28"/>
        </w:rPr>
        <w:t>（暂定）</w:t>
      </w:r>
    </w:p>
    <w:p w14:paraId="5BD8CFA2" w14:textId="77777777" w:rsidR="00F64213" w:rsidRPr="003523EB" w:rsidRDefault="00F64213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环节：</w:t>
      </w:r>
    </w:p>
    <w:p w14:paraId="2A58FFEC" w14:textId="603E94A1" w:rsidR="00A97510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（1）</w:t>
      </w:r>
      <w:r w:rsidR="004444BD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个人</w:t>
      </w:r>
      <w:r w:rsidR="00FC1BA8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表演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</w:t>
      </w:r>
      <w:r w:rsidR="00B914F1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5</w:t>
      </w:r>
      <w:r w:rsidR="00064665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0%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）</w:t>
      </w:r>
    </w:p>
    <w:p w14:paraId="335ECDD6" w14:textId="1ADAFC8B" w:rsidR="00A97510" w:rsidRPr="003523EB" w:rsidRDefault="004444B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选手准备一段中文配音</w:t>
      </w:r>
      <w:r w:rsidR="00BA4E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素材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进行现场展示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，时长不超过</w:t>
      </w:r>
      <w:r w:rsidR="00897FFE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4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分钟</w:t>
      </w:r>
      <w:r w:rsidR="004806A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</w:p>
    <w:p w14:paraId="570B610F" w14:textId="0DED7AEB" w:rsidR="00A97510" w:rsidRPr="003523EB" w:rsidRDefault="004806A9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（2）</w:t>
      </w:r>
      <w:r w:rsidR="004444BD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合作</w:t>
      </w:r>
      <w:r w:rsidR="00FC1BA8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表演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</w:t>
      </w:r>
      <w:r w:rsidR="00B914F1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3</w:t>
      </w:r>
      <w:r w:rsidR="00064665" w:rsidRPr="003523EB">
        <w:rPr>
          <w:rFonts w:ascii="仿宋_GB2312" w:eastAsia="仿宋_GB2312" w:hAnsi="Times New Roman" w:cs="Times New Roman"/>
          <w:color w:val="000008"/>
          <w:spacing w:val="-10"/>
          <w:sz w:val="28"/>
          <w:szCs w:val="28"/>
        </w:rPr>
        <w:t>0%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）</w:t>
      </w:r>
    </w:p>
    <w:p w14:paraId="6A975FE0" w14:textId="22F19409" w:rsidR="00064665" w:rsidRPr="003523EB" w:rsidRDefault="004444B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选手</w:t>
      </w:r>
      <w:r w:rsidR="00D95F8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赛前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抽签</w:t>
      </w:r>
      <w:r w:rsidR="003E4B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进行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两两分组</w:t>
      </w:r>
      <w:r w:rsidR="003E4B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="00735B8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合作展示。配音</w:t>
      </w:r>
      <w:r w:rsidR="00BA4E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素材</w:t>
      </w:r>
      <w:r w:rsidR="00735B8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自选，主题限定在</w:t>
      </w:r>
      <w:r w:rsidR="00784AF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正剧、历史剧</w:t>
      </w:r>
      <w:r w:rsidR="00735B8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范围内</w:t>
      </w:r>
      <w:r w:rsidR="00194C2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</w:t>
      </w:r>
      <w:r w:rsidR="00D95F8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提前</w:t>
      </w:r>
      <w:r w:rsidR="00194C2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向</w:t>
      </w:r>
      <w:r w:rsidR="00033F8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承办方</w:t>
      </w:r>
      <w:r w:rsidR="00194C22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送审）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时长不超过</w:t>
      </w:r>
      <w:r w:rsidR="00784AF9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4</w:t>
      </w:r>
      <w:r w:rsidR="007822F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分钟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  <w:r w:rsidR="002C08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本环节</w:t>
      </w:r>
      <w:r w:rsidR="00BA4E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各选手</w:t>
      </w:r>
      <w:r w:rsidR="00A8450B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单独打分。</w:t>
      </w:r>
    </w:p>
    <w:p w14:paraId="2B96F528" w14:textId="1C5C82BC" w:rsidR="00B914F1" w:rsidRPr="003523EB" w:rsidRDefault="00B914F1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（3）团队表演（2</w:t>
      </w:r>
      <w:r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0%</w:t>
      </w: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）</w:t>
      </w:r>
    </w:p>
    <w:p w14:paraId="75F1295D" w14:textId="162498B0" w:rsidR="00B914F1" w:rsidRPr="003523EB" w:rsidRDefault="00B914F1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要求：</w:t>
      </w:r>
      <w:r w:rsidR="00A8450B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复赛</w:t>
      </w:r>
      <w:r w:rsidR="002C08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总</w:t>
      </w:r>
      <w:r w:rsidR="00A8450B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分</w:t>
      </w:r>
      <w:r w:rsidR="002C08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排名前</w:t>
      </w:r>
      <w:r w:rsidR="002C0841" w:rsidRPr="003523EB">
        <w:rPr>
          <w:rFonts w:ascii="仿宋_GB2312" w:eastAsia="仿宋_GB2312" w:hAnsi="宋体"/>
          <w:color w:val="000008"/>
          <w:spacing w:val="-10"/>
          <w:sz w:val="28"/>
          <w:szCs w:val="28"/>
        </w:rPr>
        <w:t>3</w:t>
      </w:r>
      <w:r w:rsidR="00A8450B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的选手</w:t>
      </w:r>
      <w:r w:rsidR="002C08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各自组建队伍，在剩余的选手中挑选队员完成团队表演。配音</w:t>
      </w:r>
      <w:r w:rsidR="00BA4E76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素材赛前</w:t>
      </w:r>
      <w:r w:rsidR="002C0841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抽取。</w:t>
      </w:r>
      <w:r w:rsidR="00A26BA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本环节各选手单独打分。</w:t>
      </w:r>
    </w:p>
    <w:p w14:paraId="38453658" w14:textId="29F8338A" w:rsidR="00A97510" w:rsidRPr="003523EB" w:rsidRDefault="005C0044" w:rsidP="000355E5">
      <w:pPr>
        <w:tabs>
          <w:tab w:val="left" w:pos="3050"/>
        </w:tabs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六</w:t>
      </w:r>
      <w:r w:rsidR="004806A9" w:rsidRPr="003523EB">
        <w:rPr>
          <w:rFonts w:ascii="宋体" w:eastAsia="宋体" w:hAnsi="宋体" w:hint="eastAsia"/>
          <w:b/>
          <w:bCs/>
          <w:color w:val="000008"/>
          <w:sz w:val="28"/>
          <w:szCs w:val="28"/>
        </w:rPr>
        <w:t>、奖项设置</w:t>
      </w:r>
      <w:r w:rsidR="00982437" w:rsidRPr="003523EB">
        <w:rPr>
          <w:rFonts w:ascii="宋体" w:eastAsia="宋体" w:hAnsi="宋体"/>
          <w:b/>
          <w:bCs/>
          <w:color w:val="000008"/>
          <w:sz w:val="28"/>
          <w:szCs w:val="28"/>
        </w:rPr>
        <w:tab/>
      </w:r>
    </w:p>
    <w:p w14:paraId="5242A389" w14:textId="0498E62D" w:rsidR="00A97510" w:rsidRDefault="004371BC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一等</w:t>
      </w:r>
      <w:r w:rsidR="004806A9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奖</w:t>
      </w:r>
      <w:r w:rsidR="00400463" w:rsidRPr="003523EB">
        <w:rPr>
          <w:rFonts w:ascii="仿宋_GB2312" w:eastAsia="仿宋_GB2312" w:hAnsi="Meiryo" w:cs="Meiryo" w:hint="eastAsia"/>
          <w:color w:val="000008"/>
          <w:spacing w:val="-10"/>
          <w:sz w:val="28"/>
          <w:szCs w:val="28"/>
        </w:rPr>
        <w:t>1</w:t>
      </w:r>
      <w:r w:rsidR="004806A9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名</w:t>
      </w:r>
      <w:r w:rsidR="00064665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，</w:t>
      </w:r>
      <w:r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二等</w:t>
      </w:r>
      <w:r w:rsidR="004806A9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奖</w:t>
      </w:r>
      <w:r w:rsidR="00400463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2</w:t>
      </w:r>
      <w:r w:rsidR="004806A9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名</w:t>
      </w:r>
      <w:r w:rsidR="00064665" w:rsidRPr="003523EB">
        <w:rPr>
          <w:rFonts w:ascii="仿宋_GB2312" w:eastAsia="仿宋_GB2312" w:hAnsi="仿宋_GB2312" w:cs="仿宋_GB2312" w:hint="eastAsia"/>
          <w:color w:val="000008"/>
          <w:spacing w:val="-10"/>
          <w:sz w:val="28"/>
          <w:szCs w:val="28"/>
        </w:rPr>
        <w:t>，</w:t>
      </w:r>
      <w:r w:rsidR="004806A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三等奖</w:t>
      </w:r>
      <w:r w:rsidR="00400463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3</w:t>
      </w:r>
      <w:r w:rsidR="004806A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名</w:t>
      </w:r>
      <w:r w:rsidR="00064665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，</w:t>
      </w:r>
      <w:r w:rsidR="004806A9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优秀奖若干名</w:t>
      </w:r>
      <w:r w:rsidR="00063950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</w:p>
    <w:p w14:paraId="78C304C4" w14:textId="762F268E" w:rsidR="00C8590D" w:rsidRDefault="00C8590D" w:rsidP="000355E5">
      <w:pPr>
        <w:snapToGrid w:val="0"/>
        <w:spacing w:line="480" w:lineRule="auto"/>
        <w:ind w:firstLineChars="200" w:firstLine="562"/>
        <w:rPr>
          <w:rFonts w:ascii="宋体" w:eastAsia="宋体" w:hAnsi="宋体"/>
          <w:b/>
          <w:bCs/>
          <w:color w:val="000008"/>
          <w:sz w:val="28"/>
          <w:szCs w:val="28"/>
        </w:rPr>
      </w:pPr>
      <w:r w:rsidRPr="00C8590D">
        <w:rPr>
          <w:rFonts w:ascii="宋体" w:eastAsia="宋体" w:hAnsi="宋体" w:hint="eastAsia"/>
          <w:b/>
          <w:bCs/>
          <w:color w:val="000008"/>
          <w:sz w:val="28"/>
          <w:szCs w:val="28"/>
        </w:rPr>
        <w:t>七</w:t>
      </w:r>
      <w:r w:rsidRPr="00C8590D">
        <w:rPr>
          <w:rFonts w:ascii="宋体" w:eastAsia="宋体" w:hAnsi="宋体"/>
          <w:b/>
          <w:bCs/>
          <w:color w:val="000008"/>
          <w:sz w:val="28"/>
          <w:szCs w:val="28"/>
        </w:rPr>
        <w:t>、注意</w:t>
      </w:r>
      <w:r w:rsidRPr="00C8590D">
        <w:rPr>
          <w:rFonts w:ascii="宋体" w:eastAsia="宋体" w:hAnsi="宋体" w:hint="eastAsia"/>
          <w:b/>
          <w:bCs/>
          <w:color w:val="000008"/>
          <w:sz w:val="28"/>
          <w:szCs w:val="28"/>
        </w:rPr>
        <w:t>事项</w:t>
      </w:r>
    </w:p>
    <w:p w14:paraId="09E707B5" w14:textId="506AAF87" w:rsidR="00C8590D" w:rsidRPr="00C8590D" w:rsidRDefault="00C8590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 w:rsidRPr="00C8590D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根据</w:t>
      </w:r>
      <w:r w:rsidRPr="00C8590D">
        <w:rPr>
          <w:rFonts w:ascii="仿宋_GB2312" w:eastAsia="仿宋_GB2312" w:hAnsi="宋体"/>
          <w:color w:val="000008"/>
          <w:spacing w:val="-10"/>
          <w:sz w:val="28"/>
          <w:szCs w:val="28"/>
        </w:rPr>
        <w:t>学校</w:t>
      </w:r>
      <w:r w:rsidRPr="00C8590D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教学活动</w:t>
      </w:r>
      <w:r w:rsidRPr="00C8590D">
        <w:rPr>
          <w:rFonts w:ascii="仿宋_GB2312" w:eastAsia="仿宋_GB2312" w:hAnsi="宋体"/>
          <w:color w:val="000008"/>
          <w:spacing w:val="-10"/>
          <w:sz w:val="28"/>
          <w:szCs w:val="28"/>
        </w:rPr>
        <w:t>日程安排</w:t>
      </w:r>
      <w:r w:rsidRPr="00C8590D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要求</w:t>
      </w:r>
      <w:r w:rsidRPr="00C8590D">
        <w:rPr>
          <w:rFonts w:ascii="仿宋_GB2312" w:eastAsia="仿宋_GB2312" w:hAnsi="宋体"/>
          <w:color w:val="000008"/>
          <w:spacing w:val="-1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复赛</w:t>
      </w:r>
      <w:r>
        <w:rPr>
          <w:rFonts w:ascii="仿宋_GB2312" w:eastAsia="仿宋_GB2312" w:hAnsi="宋体"/>
          <w:color w:val="000008"/>
          <w:spacing w:val="-10"/>
          <w:sz w:val="28"/>
          <w:szCs w:val="28"/>
        </w:rPr>
        <w:t>、决赛时间及赛程安排可能有所调整</w:t>
      </w:r>
      <w:r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  <w:r>
        <w:rPr>
          <w:rFonts w:ascii="仿宋_GB2312" w:eastAsia="仿宋_GB2312" w:hAnsi="宋体"/>
          <w:color w:val="000008"/>
          <w:spacing w:val="-10"/>
          <w:sz w:val="28"/>
          <w:szCs w:val="28"/>
        </w:rPr>
        <w:t>请</w:t>
      </w:r>
      <w:r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关注校团委</w:t>
      </w:r>
      <w:r>
        <w:rPr>
          <w:rFonts w:ascii="仿宋_GB2312" w:eastAsia="仿宋_GB2312" w:hAnsi="宋体"/>
          <w:color w:val="000008"/>
          <w:spacing w:val="-10"/>
          <w:sz w:val="28"/>
          <w:szCs w:val="28"/>
        </w:rPr>
        <w:t>网站</w:t>
      </w:r>
      <w:r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通知</w:t>
      </w:r>
      <w:r>
        <w:rPr>
          <w:rFonts w:ascii="仿宋_GB2312" w:eastAsia="仿宋_GB2312" w:hAnsi="宋体"/>
          <w:color w:val="000008"/>
          <w:spacing w:val="-10"/>
          <w:sz w:val="28"/>
          <w:szCs w:val="28"/>
        </w:rPr>
        <w:t>通告。</w:t>
      </w:r>
    </w:p>
    <w:p w14:paraId="4B0AEC87" w14:textId="7AFA6E42" w:rsidR="005C0044" w:rsidRPr="003523EB" w:rsidRDefault="00C8590D" w:rsidP="000355E5">
      <w:pPr>
        <w:snapToGrid w:val="0"/>
        <w:spacing w:line="480" w:lineRule="auto"/>
        <w:ind w:firstLineChars="200" w:firstLine="520"/>
        <w:rPr>
          <w:rFonts w:ascii="仿宋_GB2312" w:eastAsia="仿宋_GB2312" w:hAnsi="宋体"/>
          <w:color w:val="000008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联系人</w:t>
      </w:r>
      <w:r>
        <w:rPr>
          <w:rFonts w:ascii="仿宋_GB2312" w:eastAsia="仿宋_GB2312" w:hAnsi="宋体"/>
          <w:color w:val="000008"/>
          <w:spacing w:val="-10"/>
          <w:sz w:val="28"/>
          <w:szCs w:val="28"/>
        </w:rPr>
        <w:t>：</w:t>
      </w:r>
      <w:r w:rsidR="005C0044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薛晓瑜，电话：13812595236，QQ：714153493</w:t>
      </w:r>
      <w:r w:rsidR="00033F8F" w:rsidRPr="003523EB">
        <w:rPr>
          <w:rFonts w:ascii="仿宋_GB2312" w:eastAsia="仿宋_GB2312" w:hAnsi="宋体" w:hint="eastAsia"/>
          <w:color w:val="000008"/>
          <w:spacing w:val="-10"/>
          <w:sz w:val="28"/>
          <w:szCs w:val="28"/>
        </w:rPr>
        <w:t>。</w:t>
      </w:r>
    </w:p>
    <w:p w14:paraId="11390210" w14:textId="104138E8" w:rsidR="00A97510" w:rsidRPr="003523EB" w:rsidRDefault="00962E09" w:rsidP="000355E5">
      <w:pPr>
        <w:wordWrap w:val="0"/>
        <w:snapToGrid w:val="0"/>
        <w:spacing w:line="480" w:lineRule="auto"/>
        <w:ind w:right="560" w:firstLineChars="200" w:firstLine="56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3523EB">
        <w:rPr>
          <w:rFonts w:ascii="仿宋_GB2312" w:eastAsia="仿宋_GB2312" w:hAnsi="宋体" w:hint="eastAsia"/>
          <w:color w:val="000000"/>
          <w:sz w:val="28"/>
          <w:szCs w:val="28"/>
        </w:rPr>
        <w:t>团</w:t>
      </w:r>
      <w:r w:rsidR="00033F8F" w:rsidRPr="003523EB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3523EB">
        <w:rPr>
          <w:rFonts w:ascii="仿宋_GB2312" w:eastAsia="仿宋_GB2312" w:hAnsi="宋体" w:hint="eastAsia"/>
          <w:color w:val="000000"/>
          <w:sz w:val="28"/>
          <w:szCs w:val="28"/>
        </w:rPr>
        <w:t>委</w:t>
      </w:r>
    </w:p>
    <w:p w14:paraId="5310CA85" w14:textId="4BDD2016" w:rsidR="00A97510" w:rsidRPr="003523EB" w:rsidRDefault="004806A9" w:rsidP="000355E5">
      <w:pPr>
        <w:snapToGrid w:val="0"/>
        <w:spacing w:line="480" w:lineRule="auto"/>
        <w:ind w:firstLineChars="200" w:firstLine="560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3523E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</w:t>
      </w:r>
      <w:r w:rsidR="0012373C" w:rsidRPr="003523EB">
        <w:rPr>
          <w:rFonts w:ascii="仿宋_GB2312" w:eastAsia="仿宋_GB2312" w:hAnsi="Times New Roman" w:cs="Times New Roman"/>
          <w:color w:val="000000"/>
          <w:sz w:val="28"/>
          <w:szCs w:val="28"/>
        </w:rPr>
        <w:t>2</w:t>
      </w:r>
      <w:r w:rsidRPr="003523EB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9A2DB6" w:rsidRPr="003523EB">
        <w:rPr>
          <w:rFonts w:ascii="仿宋_GB2312" w:eastAsia="仿宋_GB2312" w:hAnsi="Times New Roman" w:cs="Times New Roman"/>
          <w:color w:val="000000"/>
          <w:sz w:val="28"/>
          <w:szCs w:val="28"/>
        </w:rPr>
        <w:t>3</w:t>
      </w:r>
      <w:r w:rsidRPr="003523EB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2DB6" w:rsidRPr="003523EB">
        <w:rPr>
          <w:rFonts w:ascii="仿宋_GB2312" w:eastAsia="仿宋_GB2312" w:hAnsi="Times New Roman" w:cs="Times New Roman"/>
          <w:color w:val="000000"/>
          <w:sz w:val="28"/>
          <w:szCs w:val="28"/>
        </w:rPr>
        <w:t>15</w:t>
      </w:r>
      <w:r w:rsidRPr="003523EB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sectPr w:rsidR="00A97510" w:rsidRPr="003523EB">
      <w:pgSz w:w="11900" w:h="16820"/>
      <w:pgMar w:top="1600" w:right="1540" w:bottom="280" w:left="15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7D2B4" w14:textId="77777777" w:rsidR="00412946" w:rsidRDefault="00412946" w:rsidP="0051699D">
      <w:r>
        <w:separator/>
      </w:r>
    </w:p>
  </w:endnote>
  <w:endnote w:type="continuationSeparator" w:id="0">
    <w:p w14:paraId="13032DEA" w14:textId="77777777" w:rsidR="00412946" w:rsidRDefault="00412946" w:rsidP="005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636F" w14:textId="77777777" w:rsidR="00412946" w:rsidRDefault="00412946" w:rsidP="0051699D">
      <w:r>
        <w:separator/>
      </w:r>
    </w:p>
  </w:footnote>
  <w:footnote w:type="continuationSeparator" w:id="0">
    <w:p w14:paraId="3E2E497E" w14:textId="77777777" w:rsidR="00412946" w:rsidRDefault="00412946" w:rsidP="0051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DD2"/>
    <w:multiLevelType w:val="hybridMultilevel"/>
    <w:tmpl w:val="92462AA2"/>
    <w:lvl w:ilvl="0" w:tplc="4354620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121FD"/>
    <w:rsid w:val="0001693E"/>
    <w:rsid w:val="00025C54"/>
    <w:rsid w:val="00027276"/>
    <w:rsid w:val="00033F8F"/>
    <w:rsid w:val="000355E5"/>
    <w:rsid w:val="000462A8"/>
    <w:rsid w:val="00050A8A"/>
    <w:rsid w:val="000527DC"/>
    <w:rsid w:val="000567A3"/>
    <w:rsid w:val="00063950"/>
    <w:rsid w:val="00064665"/>
    <w:rsid w:val="00066B77"/>
    <w:rsid w:val="00066BE3"/>
    <w:rsid w:val="00075C36"/>
    <w:rsid w:val="0008756E"/>
    <w:rsid w:val="000B2BBC"/>
    <w:rsid w:val="000B3487"/>
    <w:rsid w:val="000C3DF2"/>
    <w:rsid w:val="000C51B7"/>
    <w:rsid w:val="000C5C92"/>
    <w:rsid w:val="000D5547"/>
    <w:rsid w:val="0012373C"/>
    <w:rsid w:val="00143997"/>
    <w:rsid w:val="001557DB"/>
    <w:rsid w:val="00162439"/>
    <w:rsid w:val="00181E02"/>
    <w:rsid w:val="00194C22"/>
    <w:rsid w:val="001A100A"/>
    <w:rsid w:val="001B2D79"/>
    <w:rsid w:val="001C4F42"/>
    <w:rsid w:val="001D4B90"/>
    <w:rsid w:val="001E4CD9"/>
    <w:rsid w:val="001F3FD9"/>
    <w:rsid w:val="002064B4"/>
    <w:rsid w:val="00216EB9"/>
    <w:rsid w:val="00236D7B"/>
    <w:rsid w:val="00244234"/>
    <w:rsid w:val="002528CC"/>
    <w:rsid w:val="002764DE"/>
    <w:rsid w:val="00276A1F"/>
    <w:rsid w:val="00280830"/>
    <w:rsid w:val="002858C2"/>
    <w:rsid w:val="0028626E"/>
    <w:rsid w:val="00291645"/>
    <w:rsid w:val="002971DF"/>
    <w:rsid w:val="002972AD"/>
    <w:rsid w:val="002A559C"/>
    <w:rsid w:val="002C0841"/>
    <w:rsid w:val="002C187C"/>
    <w:rsid w:val="002F4E67"/>
    <w:rsid w:val="00304D02"/>
    <w:rsid w:val="0030740A"/>
    <w:rsid w:val="00310628"/>
    <w:rsid w:val="003135B2"/>
    <w:rsid w:val="00331ED4"/>
    <w:rsid w:val="0034061E"/>
    <w:rsid w:val="0034572A"/>
    <w:rsid w:val="003523EB"/>
    <w:rsid w:val="0035762C"/>
    <w:rsid w:val="00384DA5"/>
    <w:rsid w:val="00393CB7"/>
    <w:rsid w:val="003A3BBF"/>
    <w:rsid w:val="003C0301"/>
    <w:rsid w:val="003E4B41"/>
    <w:rsid w:val="003F390C"/>
    <w:rsid w:val="00400463"/>
    <w:rsid w:val="00412946"/>
    <w:rsid w:val="00414937"/>
    <w:rsid w:val="0042382A"/>
    <w:rsid w:val="004313B6"/>
    <w:rsid w:val="0043359E"/>
    <w:rsid w:val="004371BC"/>
    <w:rsid w:val="004444BD"/>
    <w:rsid w:val="004806A9"/>
    <w:rsid w:val="00481249"/>
    <w:rsid w:val="004858D5"/>
    <w:rsid w:val="00487129"/>
    <w:rsid w:val="004912C4"/>
    <w:rsid w:val="004A0972"/>
    <w:rsid w:val="004A0A3A"/>
    <w:rsid w:val="004A1E4E"/>
    <w:rsid w:val="004A7D2E"/>
    <w:rsid w:val="004E4442"/>
    <w:rsid w:val="0051609B"/>
    <w:rsid w:val="0051699D"/>
    <w:rsid w:val="00517CD4"/>
    <w:rsid w:val="005323AF"/>
    <w:rsid w:val="0058720A"/>
    <w:rsid w:val="00587E65"/>
    <w:rsid w:val="0059531B"/>
    <w:rsid w:val="005A56C1"/>
    <w:rsid w:val="005A725A"/>
    <w:rsid w:val="005A7453"/>
    <w:rsid w:val="005B157F"/>
    <w:rsid w:val="005C0044"/>
    <w:rsid w:val="005C08BF"/>
    <w:rsid w:val="005E5754"/>
    <w:rsid w:val="005E7135"/>
    <w:rsid w:val="005E73EF"/>
    <w:rsid w:val="005F5EDB"/>
    <w:rsid w:val="00616505"/>
    <w:rsid w:val="00621009"/>
    <w:rsid w:val="0062213C"/>
    <w:rsid w:val="00624049"/>
    <w:rsid w:val="00627EDF"/>
    <w:rsid w:val="0063199D"/>
    <w:rsid w:val="00633F40"/>
    <w:rsid w:val="006353F1"/>
    <w:rsid w:val="006423F7"/>
    <w:rsid w:val="006549AD"/>
    <w:rsid w:val="00661A1D"/>
    <w:rsid w:val="00665DCB"/>
    <w:rsid w:val="00684D9C"/>
    <w:rsid w:val="006918E3"/>
    <w:rsid w:val="006B3BA2"/>
    <w:rsid w:val="006C1D7C"/>
    <w:rsid w:val="007164A3"/>
    <w:rsid w:val="007176E3"/>
    <w:rsid w:val="00735B82"/>
    <w:rsid w:val="00752512"/>
    <w:rsid w:val="00753285"/>
    <w:rsid w:val="007574B0"/>
    <w:rsid w:val="007648C4"/>
    <w:rsid w:val="007822FF"/>
    <w:rsid w:val="007849EC"/>
    <w:rsid w:val="00784AF9"/>
    <w:rsid w:val="00786906"/>
    <w:rsid w:val="007914F4"/>
    <w:rsid w:val="007A1C25"/>
    <w:rsid w:val="007B2F94"/>
    <w:rsid w:val="007C26BA"/>
    <w:rsid w:val="007C67D9"/>
    <w:rsid w:val="007E05E1"/>
    <w:rsid w:val="007F64E1"/>
    <w:rsid w:val="0081022C"/>
    <w:rsid w:val="008233F7"/>
    <w:rsid w:val="0084559D"/>
    <w:rsid w:val="0085458C"/>
    <w:rsid w:val="008568D5"/>
    <w:rsid w:val="00863613"/>
    <w:rsid w:val="00866445"/>
    <w:rsid w:val="0087236A"/>
    <w:rsid w:val="00897FFE"/>
    <w:rsid w:val="008C16CD"/>
    <w:rsid w:val="008D5030"/>
    <w:rsid w:val="008E247C"/>
    <w:rsid w:val="008E78C8"/>
    <w:rsid w:val="00901422"/>
    <w:rsid w:val="00913166"/>
    <w:rsid w:val="009472AF"/>
    <w:rsid w:val="009542D5"/>
    <w:rsid w:val="009558E0"/>
    <w:rsid w:val="00962E09"/>
    <w:rsid w:val="00982437"/>
    <w:rsid w:val="00987F4F"/>
    <w:rsid w:val="009953C7"/>
    <w:rsid w:val="009A2DB6"/>
    <w:rsid w:val="009B18AC"/>
    <w:rsid w:val="009C5DF2"/>
    <w:rsid w:val="009D1741"/>
    <w:rsid w:val="009F5A77"/>
    <w:rsid w:val="00A00D42"/>
    <w:rsid w:val="00A26BAF"/>
    <w:rsid w:val="00A60633"/>
    <w:rsid w:val="00A778EA"/>
    <w:rsid w:val="00A8450B"/>
    <w:rsid w:val="00A95136"/>
    <w:rsid w:val="00A97510"/>
    <w:rsid w:val="00AB5FC0"/>
    <w:rsid w:val="00AC0F9D"/>
    <w:rsid w:val="00AD444B"/>
    <w:rsid w:val="00AD5E44"/>
    <w:rsid w:val="00B052CA"/>
    <w:rsid w:val="00B11454"/>
    <w:rsid w:val="00B15927"/>
    <w:rsid w:val="00B20233"/>
    <w:rsid w:val="00B6719E"/>
    <w:rsid w:val="00B76A50"/>
    <w:rsid w:val="00B914F1"/>
    <w:rsid w:val="00B9226A"/>
    <w:rsid w:val="00BA0C1A"/>
    <w:rsid w:val="00BA4E76"/>
    <w:rsid w:val="00BC1CB2"/>
    <w:rsid w:val="00BF171B"/>
    <w:rsid w:val="00C0091D"/>
    <w:rsid w:val="00C0137B"/>
    <w:rsid w:val="00C061CB"/>
    <w:rsid w:val="00C10BE9"/>
    <w:rsid w:val="00C15501"/>
    <w:rsid w:val="00C353DE"/>
    <w:rsid w:val="00C47D5B"/>
    <w:rsid w:val="00C47F59"/>
    <w:rsid w:val="00C52731"/>
    <w:rsid w:val="00C55905"/>
    <w:rsid w:val="00C604EC"/>
    <w:rsid w:val="00C762C7"/>
    <w:rsid w:val="00C80834"/>
    <w:rsid w:val="00C83028"/>
    <w:rsid w:val="00C8590D"/>
    <w:rsid w:val="00C85DC6"/>
    <w:rsid w:val="00CB6A1D"/>
    <w:rsid w:val="00CD53F8"/>
    <w:rsid w:val="00CE3844"/>
    <w:rsid w:val="00CF443D"/>
    <w:rsid w:val="00D00464"/>
    <w:rsid w:val="00D03DE7"/>
    <w:rsid w:val="00D27E43"/>
    <w:rsid w:val="00D34FF1"/>
    <w:rsid w:val="00D352FF"/>
    <w:rsid w:val="00D36A61"/>
    <w:rsid w:val="00D71B0E"/>
    <w:rsid w:val="00D7447F"/>
    <w:rsid w:val="00D95F81"/>
    <w:rsid w:val="00DA08D2"/>
    <w:rsid w:val="00DA3082"/>
    <w:rsid w:val="00DA61D8"/>
    <w:rsid w:val="00DC51ED"/>
    <w:rsid w:val="00DD3503"/>
    <w:rsid w:val="00DE0D77"/>
    <w:rsid w:val="00DE320B"/>
    <w:rsid w:val="00DF3145"/>
    <w:rsid w:val="00E26251"/>
    <w:rsid w:val="00E5000A"/>
    <w:rsid w:val="00E519A5"/>
    <w:rsid w:val="00E6069D"/>
    <w:rsid w:val="00E843B5"/>
    <w:rsid w:val="00E94017"/>
    <w:rsid w:val="00EA1EE8"/>
    <w:rsid w:val="00EA353B"/>
    <w:rsid w:val="00EB19F9"/>
    <w:rsid w:val="00EC026A"/>
    <w:rsid w:val="00EF1F74"/>
    <w:rsid w:val="00F11AFA"/>
    <w:rsid w:val="00F53662"/>
    <w:rsid w:val="00F64213"/>
    <w:rsid w:val="00F65082"/>
    <w:rsid w:val="00F653DB"/>
    <w:rsid w:val="00F73522"/>
    <w:rsid w:val="00F73B8B"/>
    <w:rsid w:val="00F854F9"/>
    <w:rsid w:val="00F876B4"/>
    <w:rsid w:val="00F94375"/>
    <w:rsid w:val="00FC1BA8"/>
    <w:rsid w:val="06597437"/>
    <w:rsid w:val="083D07F0"/>
    <w:rsid w:val="0D2215BA"/>
    <w:rsid w:val="105E3B74"/>
    <w:rsid w:val="1C2C4424"/>
    <w:rsid w:val="1CD54CE6"/>
    <w:rsid w:val="1DEC38DC"/>
    <w:rsid w:val="20893336"/>
    <w:rsid w:val="30456175"/>
    <w:rsid w:val="36772279"/>
    <w:rsid w:val="41E623BD"/>
    <w:rsid w:val="434067C1"/>
    <w:rsid w:val="565338F1"/>
    <w:rsid w:val="568D20C3"/>
    <w:rsid w:val="5A667F39"/>
    <w:rsid w:val="61080BFD"/>
    <w:rsid w:val="69F27F65"/>
    <w:rsid w:val="6EAF13B0"/>
    <w:rsid w:val="71061E72"/>
    <w:rsid w:val="72033838"/>
    <w:rsid w:val="7A331D1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47FF"/>
  <w15:docId w15:val="{116E9CF7-ED68-4158-A83C-9689FD0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106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3812595236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6B5A1-FC91-4216-8B00-52AEADBA56C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lenovo13</cp:lastModifiedBy>
  <cp:revision>162</cp:revision>
  <dcterms:created xsi:type="dcterms:W3CDTF">2017-01-10T09:10:00Z</dcterms:created>
  <dcterms:modified xsi:type="dcterms:W3CDTF">2022-03-15T03:20:00Z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