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jc w:val="center"/>
        <w:rPr>
          <w:rFonts w:ascii="黑体" w:hAnsi="黑体" w:eastAsia="黑体"/>
          <w:b/>
          <w:bCs/>
          <w:color w:val="FF0000"/>
          <w:spacing w:val="20"/>
          <w:sz w:val="56"/>
          <w:szCs w:val="56"/>
        </w:rPr>
      </w:pPr>
      <w:r>
        <w:rPr>
          <w:rFonts w:hint="eastAsia" w:ascii="黑体" w:hAnsi="黑体" w:eastAsia="黑体"/>
          <w:b/>
          <w:bCs/>
          <w:color w:val="FF0000"/>
          <w:spacing w:val="20"/>
          <w:sz w:val="56"/>
          <w:szCs w:val="56"/>
        </w:rPr>
        <w:t>南通大学2017年暑期社会实践</w:t>
      </w:r>
    </w:p>
    <w:p>
      <w:pPr>
        <w:spacing w:before="156" w:beforeLines="50" w:after="156" w:afterLines="50"/>
        <w:jc w:val="center"/>
        <w:rPr>
          <w:rFonts w:ascii="黑体" w:hAnsi="黑体" w:eastAsia="黑体"/>
          <w:b/>
          <w:bCs/>
          <w:color w:val="FF0000"/>
          <w:sz w:val="32"/>
          <w:szCs w:val="32"/>
        </w:rPr>
      </w:pPr>
      <w:r>
        <w:rPr>
          <w:rFonts w:hint="eastAsia" w:ascii="黑体" w:hAnsi="黑体" w:eastAsia="黑体"/>
          <w:b/>
          <w:bCs/>
          <w:color w:val="FF0000"/>
          <w:spacing w:val="20"/>
          <w:sz w:val="84"/>
          <w:szCs w:val="84"/>
        </w:rPr>
        <w:t>简    报</w:t>
      </w:r>
    </w:p>
    <w:p>
      <w:pPr>
        <w:spacing w:before="156" w:beforeLines="50" w:after="156" w:afterLines="50"/>
        <w:jc w:val="center"/>
        <w:rPr>
          <w:rFonts w:ascii="宋体" w:hAnsi="宋体"/>
          <w:b/>
          <w:bCs/>
          <w:sz w:val="52"/>
          <w:szCs w:val="52"/>
        </w:rPr>
      </w:pPr>
      <w:r>
        <w:rPr>
          <w:rFonts w:hint="eastAsia" w:ascii="宋体" w:hAnsi="宋体"/>
          <w:b/>
          <w:bCs/>
          <w:sz w:val="52"/>
          <w:szCs w:val="52"/>
        </w:rPr>
        <w:t>第六期</w:t>
      </w:r>
    </w:p>
    <w:p>
      <w:pPr>
        <w:spacing w:before="156" w:beforeLines="50" w:after="156" w:afterLines="50"/>
        <w:rPr>
          <w:rFonts w:ascii="仿宋" w:hAnsi="仿宋" w:eastAsia="仿宋"/>
          <w:b/>
          <w:bCs/>
          <w:sz w:val="36"/>
          <w:szCs w:val="36"/>
          <w:u w:val="thick" w:color="FF0000"/>
        </w:rPr>
      </w:pPr>
      <w:r>
        <w:rPr>
          <w:rFonts w:hint="eastAsia" w:ascii="仿宋" w:hAnsi="仿宋" w:eastAsia="仿宋"/>
          <w:b/>
          <w:bCs/>
          <w:sz w:val="36"/>
          <w:szCs w:val="36"/>
          <w:u w:val="thick" w:color="FF0000"/>
        </w:rPr>
        <w:t xml:space="preserve">共青团南通大学委员会编         2017年7月18日 </w:t>
      </w:r>
    </w:p>
    <w:p>
      <w:pPr>
        <w:spacing w:before="156" w:beforeLines="50" w:after="156" w:afterLines="50"/>
        <w:jc w:val="center"/>
        <w:rPr>
          <w:rFonts w:ascii="黑体" w:hAnsi="黑体" w:eastAsia="黑体"/>
          <w:b/>
          <w:bCs/>
          <w:sz w:val="36"/>
          <w:szCs w:val="36"/>
        </w:rPr>
      </w:pPr>
    </w:p>
    <w:p>
      <w:pPr>
        <w:spacing w:before="156" w:beforeLines="50" w:after="156" w:afterLines="50"/>
        <w:jc w:val="center"/>
        <w:rPr>
          <w:rFonts w:ascii="黑体" w:hAnsi="黑体" w:eastAsia="黑体"/>
          <w:b/>
          <w:bCs/>
          <w:sz w:val="36"/>
          <w:szCs w:val="36"/>
        </w:rPr>
      </w:pPr>
    </w:p>
    <w:p>
      <w:pPr>
        <w:spacing w:before="156" w:beforeLines="50" w:after="156" w:afterLines="50"/>
        <w:jc w:val="center"/>
        <w:rPr>
          <w:rFonts w:ascii="黑体" w:hAnsi="黑体" w:eastAsia="黑体"/>
          <w:b/>
          <w:bCs/>
          <w:sz w:val="36"/>
          <w:szCs w:val="36"/>
        </w:rPr>
      </w:pPr>
      <w:r>
        <w:rPr>
          <w:rFonts w:hint="eastAsia" w:ascii="黑体" w:hAnsi="黑体" w:eastAsia="黑体"/>
          <w:b/>
          <w:bCs/>
          <w:sz w:val="36"/>
          <w:szCs w:val="36"/>
        </w:rPr>
        <w:t>本期目录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ascii="黑体" w:hAnsi="黑体" w:eastAsia="黑体"/>
          <w:b/>
          <w:bCs/>
          <w:sz w:val="28"/>
          <w:szCs w:val="28"/>
        </w:rPr>
      </w:pPr>
      <w:r>
        <w:rPr>
          <w:rFonts w:hint="eastAsia" w:ascii="黑体" w:hAnsi="黑体" w:eastAsia="黑体"/>
          <w:b/>
          <w:bCs/>
          <w:sz w:val="28"/>
          <w:szCs w:val="28"/>
        </w:rPr>
        <w:t>热点关注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ascii="宋体" w:hAnsi="宋体" w:cs="宋体"/>
          <w:bCs/>
          <w:sz w:val="24"/>
          <w:szCs w:val="24"/>
        </w:rPr>
      </w:pPr>
      <w:r>
        <w:rPr>
          <w:rFonts w:ascii="宋体" w:hAnsi="宋体" w:cs="宋体"/>
          <w:bCs/>
          <w:sz w:val="24"/>
          <w:szCs w:val="24"/>
        </w:rPr>
        <w:t>[电气工程学院]青少年机器人培训实践服务团开展</w:t>
      </w:r>
      <w:r>
        <w:rPr>
          <w:rFonts w:ascii="宋体" w:hAnsi="宋体" w:cs="宋体"/>
          <w:bCs/>
          <w:color w:val="000000" w:themeColor="text1"/>
          <w:sz w:val="24"/>
          <w:szCs w:val="24"/>
          <w14:textFill>
            <w14:solidFill>
              <w14:schemeClr w14:val="tx1"/>
            </w14:solidFill>
          </w14:textFill>
        </w:rPr>
        <w:t>机器人培训活动</w:t>
      </w:r>
      <w:r>
        <w:rPr>
          <w:rFonts w:hint="eastAsia" w:ascii="宋体" w:hAnsi="宋体" w:cs="宋体"/>
          <w:bCs/>
          <w:color w:val="000000" w:themeColor="text1"/>
          <w:sz w:val="24"/>
          <w:szCs w:val="24"/>
          <w14:textFill>
            <w14:solidFill>
              <w14:schemeClr w14:val="tx1"/>
            </w14:solidFill>
          </w14:textFill>
        </w:rPr>
        <w:t>…</w:t>
      </w:r>
      <w:r>
        <w:rPr>
          <w:rFonts w:hint="eastAsia" w:ascii="宋体" w:hAnsi="宋体" w:cs="宋体"/>
          <w:bCs/>
          <w:kern w:val="0"/>
          <w:sz w:val="24"/>
          <w:szCs w:val="24"/>
          <w:lang w:bidi="ar"/>
        </w:rPr>
        <w:t>……</w:t>
      </w:r>
      <w:r>
        <w:rPr>
          <w:rFonts w:hint="eastAsia" w:ascii="宋体" w:hAnsi="宋体" w:cs="宋体"/>
          <w:bCs/>
          <w:sz w:val="24"/>
          <w:szCs w:val="24"/>
        </w:rPr>
        <w:t>……2</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ascii="黑体" w:hAnsi="黑体" w:eastAsia="黑体" w:cs="黑体"/>
          <w:b/>
          <w:sz w:val="28"/>
          <w:szCs w:val="28"/>
        </w:rPr>
      </w:pPr>
      <w:r>
        <w:rPr>
          <w:rFonts w:hint="eastAsia" w:ascii="黑体" w:hAnsi="黑体" w:eastAsia="黑体" w:cs="黑体"/>
          <w:b/>
          <w:sz w:val="28"/>
          <w:szCs w:val="28"/>
        </w:rPr>
        <w:t>团队风采</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bCs/>
          <w:color w:val="000000" w:themeColor="text1"/>
          <w:sz w:val="24"/>
          <w:szCs w:val="24"/>
          <w14:textFill>
            <w14:solidFill>
              <w14:schemeClr w14:val="tx1"/>
            </w14:solidFill>
          </w14:textFill>
        </w:rPr>
      </w:pPr>
      <w:r>
        <w:rPr>
          <w:rFonts w:hint="eastAsia" w:ascii="宋体" w:hAnsi="宋体" w:cs="宋体"/>
          <w:bCs/>
          <w:kern w:val="0"/>
          <w:sz w:val="24"/>
          <w:szCs w:val="24"/>
          <w:lang w:bidi="ar"/>
        </w:rPr>
        <w:t>[</w:t>
      </w:r>
      <w:r>
        <w:rPr>
          <w:rFonts w:ascii="宋体" w:hAnsi="宋体" w:cs="宋体"/>
          <w:bCs/>
          <w:kern w:val="0"/>
          <w:sz w:val="24"/>
          <w:szCs w:val="24"/>
          <w:lang w:bidi="ar"/>
        </w:rPr>
        <w:t>商学院］</w:t>
      </w:r>
      <w:r>
        <w:rPr>
          <w:rFonts w:ascii="宋体" w:hAnsi="宋体" w:cs="宋体"/>
          <w:bCs/>
          <w:color w:val="000000" w:themeColor="text1"/>
          <w:kern w:val="0"/>
          <w:sz w:val="24"/>
          <w:szCs w:val="24"/>
          <w:lang w:bidi="ar"/>
          <w14:textFill>
            <w14:solidFill>
              <w14:schemeClr w14:val="tx1"/>
            </w14:solidFill>
          </w14:textFill>
        </w:rPr>
        <w:t>“寻访抗战老战士”暑期实践团</w:t>
      </w:r>
      <w:r>
        <w:rPr>
          <w:rFonts w:hint="eastAsia" w:ascii="宋体" w:hAnsi="宋体" w:cs="宋体"/>
          <w:bCs/>
          <w:color w:val="000000" w:themeColor="text1"/>
          <w:kern w:val="0"/>
          <w:sz w:val="24"/>
          <w:szCs w:val="24"/>
          <w:lang w:bidi="ar"/>
          <w14:textFill>
            <w14:solidFill>
              <w14:schemeClr w14:val="tx1"/>
            </w14:solidFill>
          </w14:textFill>
        </w:rPr>
        <w:t>举行</w:t>
      </w:r>
      <w:r>
        <w:rPr>
          <w:rFonts w:ascii="宋体" w:hAnsi="宋体" w:cs="宋体"/>
          <w:bCs/>
          <w:color w:val="000000" w:themeColor="text1"/>
          <w:kern w:val="0"/>
          <w:sz w:val="24"/>
          <w:szCs w:val="24"/>
          <w:lang w:bidi="ar"/>
          <w14:textFill>
            <w14:solidFill>
              <w14:schemeClr w14:val="tx1"/>
            </w14:solidFill>
          </w14:textFill>
        </w:rPr>
        <w:t>志愿者骨干培训</w:t>
      </w:r>
      <w:r>
        <w:rPr>
          <w:rFonts w:hint="eastAsia" w:ascii="宋体" w:hAnsi="宋体" w:cs="宋体"/>
          <w:bCs/>
          <w:color w:val="000000" w:themeColor="text1"/>
          <w:kern w:val="0"/>
          <w:sz w:val="24"/>
          <w:szCs w:val="24"/>
          <w:lang w:bidi="ar"/>
          <w14:textFill>
            <w14:solidFill>
              <w14:schemeClr w14:val="tx1"/>
            </w14:solidFill>
          </w14:textFill>
        </w:rPr>
        <w:t>动员</w:t>
      </w:r>
      <w:r>
        <w:rPr>
          <w:rFonts w:ascii="宋体" w:hAnsi="宋体" w:cs="宋体"/>
          <w:bCs/>
          <w:color w:val="000000" w:themeColor="text1"/>
          <w:kern w:val="0"/>
          <w:sz w:val="24"/>
          <w:szCs w:val="24"/>
          <w:lang w:bidi="ar"/>
          <w14:textFill>
            <w14:solidFill>
              <w14:schemeClr w14:val="tx1"/>
            </w14:solidFill>
          </w14:textFill>
        </w:rPr>
        <w:t>大会</w:t>
      </w:r>
      <w:r>
        <w:rPr>
          <w:rFonts w:hint="eastAsia" w:ascii="宋体" w:hAnsi="宋体" w:cs="宋体"/>
          <w:bCs/>
          <w:color w:val="000000" w:themeColor="text1"/>
          <w:kern w:val="0"/>
          <w:sz w:val="24"/>
          <w:szCs w:val="24"/>
          <w:lang w:bidi="ar"/>
          <w14:textFill>
            <w14:solidFill>
              <w14:schemeClr w14:val="tx1"/>
            </w14:solidFill>
          </w14:textFill>
        </w:rPr>
        <w:t>………………………………………………………………………………………4</w:t>
      </w:r>
      <w:r>
        <w:rPr>
          <w:rFonts w:ascii="宋体" w:hAnsi="宋体" w:cs="宋体"/>
          <w:bCs/>
          <w:color w:val="000000" w:themeColor="text1"/>
          <w:kern w:val="0"/>
          <w:sz w:val="24"/>
          <w:szCs w:val="24"/>
          <w:lang w:bidi="ar"/>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[教育科学学院]“爱在路上，情定青海”之定点优助，留情甘肃活动顺利举办………………………………………………………………………………………5</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ascii="黑体" w:hAnsi="黑体" w:eastAsia="黑体" w:cs="黑体"/>
          <w:bCs/>
          <w:color w:val="000000" w:themeColor="text1"/>
          <w:sz w:val="28"/>
          <w:szCs w:val="28"/>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[体育科学学院]“牵手球童，筑梦足球”社会实践团队赴飞翔俱乐部开展活动………………………………………………………………………………………7</w:t>
      </w:r>
      <w:r>
        <w:rPr>
          <w:rFonts w:hint="eastAsia" w:ascii="黑体" w:hAnsi="黑体" w:eastAsia="黑体" w:cs="黑体"/>
          <w:b/>
          <w:color w:val="000000" w:themeColor="text1"/>
          <w:sz w:val="28"/>
          <w:szCs w:val="28"/>
          <w14:textFill>
            <w14:solidFill>
              <w14:schemeClr w14:val="tx1"/>
            </w14:solidFill>
          </w14:textFill>
        </w:rPr>
        <w:t>实践简讯</w:t>
      </w:r>
      <w:r>
        <w:rPr>
          <w:rFonts w:hint="eastAsia" w:ascii="黑体" w:hAnsi="黑体" w:eastAsia="黑体" w:cs="黑体"/>
          <w:bCs/>
          <w:color w:val="000000" w:themeColor="text1"/>
          <w:sz w:val="28"/>
          <w:szCs w:val="28"/>
          <w14:textFill>
            <w14:solidFill>
              <w14:schemeClr w14:val="tx1"/>
            </w14:solidFill>
          </w14:textFill>
        </w:rPr>
        <w:t>…………………………………………………………………</w:t>
      </w:r>
      <w:r>
        <w:rPr>
          <w:rFonts w:hint="eastAsia" w:ascii="黑体" w:hAnsi="黑体" w:eastAsia="黑体" w:cs="黑体"/>
          <w:bCs/>
          <w:color w:val="000000" w:themeColor="text1"/>
          <w:sz w:val="28"/>
          <w:szCs w:val="28"/>
          <w:lang w:val="en-US" w:eastAsia="zh-CN"/>
          <w14:textFill>
            <w14:solidFill>
              <w14:schemeClr w14:val="tx1"/>
            </w14:solidFill>
          </w14:textFill>
        </w:rPr>
        <w:t>7</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ascii="宋体" w:hAnsi="宋体" w:cs="宋体"/>
          <w:bCs/>
          <w:sz w:val="24"/>
          <w:szCs w:val="24"/>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ascii="宋体" w:hAnsi="宋体" w:cs="宋体"/>
          <w:bCs/>
          <w:sz w:val="24"/>
          <w:szCs w:val="24"/>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ascii="宋体" w:hAnsi="宋体" w:cs="宋体"/>
          <w:bCs/>
          <w:sz w:val="24"/>
          <w:szCs w:val="24"/>
        </w:rPr>
      </w:pPr>
    </w:p>
    <w:p>
      <w:pPr>
        <w:rPr>
          <w:rFonts w:ascii="宋体" w:hAnsi="宋体" w:cs="宋体"/>
          <w:bCs/>
          <w:sz w:val="24"/>
          <w:szCs w:val="24"/>
        </w:rPr>
      </w:pPr>
    </w:p>
    <w:p>
      <w:pPr>
        <w:rPr>
          <w:rFonts w:ascii="宋体" w:hAnsi="宋体" w:cs="宋体"/>
          <w:bCs/>
          <w:sz w:val="24"/>
          <w:szCs w:val="24"/>
        </w:rPr>
      </w:pPr>
    </w:p>
    <w:p>
      <w:pPr>
        <w:rPr>
          <w:rFonts w:ascii="宋体" w:hAnsi="宋体" w:cs="宋体"/>
          <w:bCs/>
          <w:sz w:val="24"/>
          <w:szCs w:val="24"/>
        </w:rPr>
      </w:pPr>
    </w:p>
    <w:p>
      <w:pPr>
        <w:rPr>
          <w:rFonts w:ascii="宋体" w:hAnsi="宋体" w:cs="宋体"/>
          <w:bCs/>
          <w:sz w:val="24"/>
          <w:szCs w:val="24"/>
        </w:rPr>
      </w:pPr>
    </w:p>
    <w:p>
      <w:pPr>
        <w:rPr>
          <w:rFonts w:ascii="宋体" w:hAnsi="宋体" w:cs="宋体"/>
          <w:bCs/>
          <w:sz w:val="24"/>
          <w:szCs w:val="24"/>
        </w:rPr>
      </w:pPr>
    </w:p>
    <w:p>
      <w:pPr>
        <w:rPr>
          <w:rFonts w:ascii="宋体" w:hAnsi="宋体" w:cs="宋体"/>
          <w:bCs/>
          <w:sz w:val="24"/>
          <w:szCs w:val="24"/>
        </w:rPr>
      </w:pPr>
    </w:p>
    <w:p>
      <w:pPr>
        <w:rPr>
          <w:rFonts w:ascii="黑体" w:hAnsi="黑体" w:eastAsia="黑体" w:cs="黑体"/>
          <w:bCs/>
          <w:color w:val="FF0000"/>
          <w:sz w:val="44"/>
          <w:szCs w:val="44"/>
          <w:bdr w:val="double" w:color="auto" w:sz="4" w:space="0"/>
        </w:rPr>
      </w:pPr>
      <w:r>
        <w:rPr>
          <w:rFonts w:hint="eastAsia" w:ascii="黑体" w:hAnsi="黑体" w:eastAsia="黑体" w:cs="黑体"/>
          <w:bCs/>
          <w:color w:val="FF0000"/>
          <w:sz w:val="44"/>
          <w:szCs w:val="44"/>
          <w:bdr w:val="double" w:color="auto" w:sz="4" w:space="0"/>
        </w:rPr>
        <w:t>热 点 关 注</w:t>
      </w:r>
    </w:p>
    <w:p>
      <w:pPr>
        <w:ind w:firstLine="1205" w:firstLineChars="400"/>
        <w:rPr>
          <w:rFonts w:ascii="黑体" w:hAnsi="黑体" w:eastAsia="黑体" w:cs="黑体"/>
          <w:b/>
          <w:sz w:val="30"/>
          <w:szCs w:val="30"/>
        </w:rPr>
      </w:pPr>
      <w:r>
        <w:rPr>
          <w:rFonts w:hint="eastAsia" w:ascii="黑体" w:hAnsi="黑体" w:eastAsia="黑体" w:cs="黑体"/>
          <w:b/>
          <w:sz w:val="30"/>
          <w:szCs w:val="30"/>
        </w:rPr>
        <w:t>[电气工程学院]青少年机器人培训实践服务团</w:t>
      </w:r>
    </w:p>
    <w:p>
      <w:pPr>
        <w:jc w:val="center"/>
        <w:rPr>
          <w:rFonts w:ascii="黑体" w:hAnsi="黑体" w:eastAsia="黑体" w:cs="黑体"/>
          <w:b/>
          <w:color w:val="000000" w:themeColor="text1"/>
          <w:sz w:val="30"/>
          <w:szCs w:val="30"/>
          <w14:textFill>
            <w14:solidFill>
              <w14:schemeClr w14:val="tx1"/>
            </w14:solidFill>
          </w14:textFill>
        </w:rPr>
      </w:pPr>
      <w:r>
        <w:rPr>
          <w:rFonts w:hint="eastAsia" w:ascii="黑体" w:hAnsi="黑体" w:eastAsia="黑体" w:cs="黑体"/>
          <w:b/>
          <w:color w:val="FF0000"/>
          <w:sz w:val="30"/>
          <w:szCs w:val="30"/>
        </w:rPr>
        <w:t xml:space="preserve">   </w:t>
      </w:r>
      <w:r>
        <w:rPr>
          <w:rFonts w:hint="eastAsia" w:ascii="黑体" w:hAnsi="黑体" w:eastAsia="黑体" w:cs="黑体"/>
          <w:b/>
          <w:color w:val="000000" w:themeColor="text1"/>
          <w:sz w:val="30"/>
          <w:szCs w:val="30"/>
          <w14:textFill>
            <w14:solidFill>
              <w14:schemeClr w14:val="tx1"/>
            </w14:solidFill>
          </w14:textFill>
        </w:rPr>
        <w:t xml:space="preserve"> 开展机器人培训活动</w:t>
      </w:r>
    </w:p>
    <w:p>
      <w:pPr>
        <w:ind w:firstLine="560" w:firstLineChars="200"/>
        <w:rPr>
          <w:rFonts w:ascii="宋体" w:hAnsi="宋体" w:cs="宋体"/>
          <w:sz w:val="28"/>
          <w:szCs w:val="28"/>
        </w:rPr>
      </w:pPr>
      <w:r>
        <w:rPr>
          <w:rFonts w:hint="eastAsia" w:ascii="宋体" w:hAnsi="宋体" w:cs="宋体"/>
          <w:sz w:val="28"/>
          <w:szCs w:val="28"/>
        </w:rPr>
        <w:drawing>
          <wp:anchor distT="0" distB="0" distL="114300" distR="114300" simplePos="0" relativeHeight="251658240" behindDoc="1" locked="0" layoutInCell="1" allowOverlap="1">
            <wp:simplePos x="0" y="0"/>
            <wp:positionH relativeFrom="column">
              <wp:posOffset>628650</wp:posOffset>
            </wp:positionH>
            <wp:positionV relativeFrom="paragraph">
              <wp:posOffset>1169035</wp:posOffset>
            </wp:positionV>
            <wp:extent cx="4223385" cy="3168650"/>
            <wp:effectExtent l="0" t="0" r="5715" b="12700"/>
            <wp:wrapTight wrapText="bothSides">
              <wp:wrapPolygon>
                <wp:start x="0" y="0"/>
                <wp:lineTo x="0" y="21427"/>
                <wp:lineTo x="21532" y="21427"/>
                <wp:lineTo x="21532" y="0"/>
                <wp:lineTo x="0" y="0"/>
              </wp:wrapPolygon>
            </wp:wrapTight>
            <wp:docPr id="1" name="图片 1" descr="1499950856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499950856540"/>
                    <pic:cNvPicPr>
                      <a:picLocks noChangeAspect="1"/>
                    </pic:cNvPicPr>
                  </pic:nvPicPr>
                  <pic:blipFill>
                    <a:blip r:embed="rId5"/>
                    <a:stretch>
                      <a:fillRect/>
                    </a:stretch>
                  </pic:blipFill>
                  <pic:spPr>
                    <a:xfrm>
                      <a:off x="0" y="0"/>
                      <a:ext cx="4223385" cy="3168650"/>
                    </a:xfrm>
                    <a:prstGeom prst="rect">
                      <a:avLst/>
                    </a:prstGeom>
                  </pic:spPr>
                </pic:pic>
              </a:graphicData>
            </a:graphic>
          </wp:anchor>
        </w:drawing>
      </w:r>
      <w:r>
        <w:rPr>
          <w:rFonts w:hint="eastAsia" w:ascii="宋体" w:hAnsi="宋体" w:cs="宋体"/>
          <w:sz w:val="28"/>
          <w:szCs w:val="28"/>
        </w:rPr>
        <w:t>7月12日，南通大学青少年机器人培训服务团在世伦桥社区再次</w:t>
      </w:r>
      <w:r>
        <w:rPr>
          <w:rFonts w:hint="eastAsia" w:ascii="宋体" w:hAnsi="宋体" w:cs="宋体"/>
          <w:color w:val="000000" w:themeColor="text1"/>
          <w:sz w:val="28"/>
          <w:szCs w:val="28"/>
          <w14:textFill>
            <w14:solidFill>
              <w14:schemeClr w14:val="tx1"/>
            </w14:solidFill>
          </w14:textFill>
        </w:rPr>
        <w:t>开展青少年机器人培训活动</w:t>
      </w:r>
      <w:r>
        <w:rPr>
          <w:rFonts w:hint="eastAsia" w:ascii="宋体" w:hAnsi="宋体" w:cs="宋体"/>
          <w:sz w:val="28"/>
          <w:szCs w:val="28"/>
        </w:rPr>
        <w:t>。在此次培训中，小朋友们的</w:t>
      </w:r>
      <w:r>
        <w:rPr>
          <w:rFonts w:hint="eastAsia" w:ascii="宋体" w:hAnsi="宋体" w:cs="宋体"/>
          <w:color w:val="000000" w:themeColor="text1"/>
          <w:sz w:val="28"/>
          <w:szCs w:val="28"/>
          <w14:textFill>
            <w14:solidFill>
              <w14:schemeClr w14:val="tx1"/>
            </w14:solidFill>
          </w14:textFill>
        </w:rPr>
        <w:t>动手能力</w:t>
      </w:r>
      <w:r>
        <w:rPr>
          <w:rFonts w:hint="eastAsia" w:ascii="宋体" w:hAnsi="宋体" w:cs="宋体"/>
          <w:sz w:val="28"/>
          <w:szCs w:val="28"/>
        </w:rPr>
        <w:t>和思维能力得到了进一步提高。</w:t>
      </w:r>
    </w:p>
    <w:p>
      <w:pPr>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sz w:val="28"/>
          <w:szCs w:val="28"/>
        </w:rPr>
        <w:t>有了第一天的尝试，小朋友们不再像刚拿到零件时那样不知所措，他们很快重拾昨天的感觉，组装起来越发得心应手。在队员们和小朋友的通力合作下，投篮机器人组装顺利完成。接下来就是制作过程中最关键的一步——设计机器人程序。这对于队员们来说并不是难事，但为了锻炼小朋友们，队员们把主动权交给了他们，自己只是做一些辅助工作，在孩子们遇到困难时给予提示。张子严和王一冰小朋友在尝试了机器人设计软件的用法后，合作设计出一套程序</w:t>
      </w:r>
      <w:r>
        <w:rPr>
          <w:rFonts w:hint="eastAsia" w:ascii="宋体" w:hAnsi="宋体" w:cs="宋体"/>
          <w:color w:val="000000" w:themeColor="text1"/>
          <w:sz w:val="28"/>
          <w:szCs w:val="28"/>
          <w14:textFill>
            <w14:solidFill>
              <w14:schemeClr w14:val="tx1"/>
            </w14:solidFill>
          </w14:textFill>
        </w:rPr>
        <w:t>，但机器人前进投篮后，不能自主退回原地，他们因此有点泄气，却并没有放</w:t>
      </w:r>
      <w:r>
        <w:rPr>
          <w:rFonts w:hint="eastAsia" w:ascii="宋体" w:hAnsi="宋体" w:cs="宋体"/>
          <w:sz w:val="28"/>
          <w:szCs w:val="28"/>
        </w:rPr>
        <w:t>弃</w:t>
      </w:r>
      <w:r>
        <w:rPr>
          <w:rFonts w:hint="eastAsia" w:ascii="宋体" w:hAnsi="宋体" w:cs="宋体"/>
          <w:color w:val="000000" w:themeColor="text1"/>
          <w:sz w:val="28"/>
          <w:szCs w:val="28"/>
          <w14:textFill>
            <w14:solidFill>
              <w14:schemeClr w14:val="tx1"/>
            </w14:solidFill>
          </w14:textFill>
        </w:rPr>
        <w:t>。在向队员们求助请教后，他们一步步检查程序，查找问题、修改错误，再次进行尝试。经过多次试验，最终他们的机器人可以正确地完成指令，两个小朋友原本紧张的表情也被喜悦的笑容所替代。</w:t>
      </w:r>
    </w:p>
    <w:p>
      <w:pPr>
        <w:ind w:firstLine="560" w:firstLineChars="200"/>
        <w:rPr>
          <w:rFonts w:ascii="宋体" w:hAnsi="宋体" w:cs="宋体"/>
          <w:sz w:val="28"/>
          <w:szCs w:val="28"/>
        </w:rPr>
      </w:pPr>
      <w:r>
        <w:rPr>
          <w:rFonts w:hint="eastAsia" w:ascii="宋体" w:hAnsi="宋体" w:cs="宋体"/>
          <w:sz w:val="28"/>
          <w:szCs w:val="28"/>
        </w:rPr>
        <w:t>一天的培训很快就结束了，所有的小朋友都成功地搭建出自己的投篮机器人。</w:t>
      </w:r>
    </w:p>
    <w:p>
      <w:pPr>
        <w:ind w:firstLine="560" w:firstLineChars="200"/>
        <w:rPr>
          <w:rFonts w:ascii="宋体" w:hAnsi="宋体" w:cs="宋体"/>
          <w:sz w:val="28"/>
          <w:szCs w:val="28"/>
        </w:rPr>
      </w:pPr>
      <w:r>
        <w:rPr>
          <w:rFonts w:hint="eastAsia" w:ascii="宋体" w:hAnsi="宋体" w:cs="宋体"/>
          <w:sz w:val="28"/>
          <w:szCs w:val="28"/>
        </w:rPr>
        <w:drawing>
          <wp:inline distT="0" distB="0" distL="114300" distR="114300">
            <wp:extent cx="4651375" cy="3491230"/>
            <wp:effectExtent l="0" t="0" r="15875" b="13970"/>
            <wp:docPr id="5" name="图片 5" descr="1499950857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499950857769"/>
                    <pic:cNvPicPr>
                      <a:picLocks noChangeAspect="1"/>
                    </pic:cNvPicPr>
                  </pic:nvPicPr>
                  <pic:blipFill>
                    <a:blip r:embed="rId6"/>
                    <a:stretch>
                      <a:fillRect/>
                    </a:stretch>
                  </pic:blipFill>
                  <pic:spPr>
                    <a:xfrm>
                      <a:off x="0" y="0"/>
                      <a:ext cx="4651375" cy="3491230"/>
                    </a:xfrm>
                    <a:prstGeom prst="rect">
                      <a:avLst/>
                    </a:prstGeom>
                  </pic:spPr>
                </pic:pic>
              </a:graphicData>
            </a:graphic>
          </wp:inline>
        </w:drawing>
      </w:r>
    </w:p>
    <w:p>
      <w:pPr>
        <w:ind w:firstLine="560" w:firstLineChars="200"/>
        <w:jc w:val="right"/>
        <w:rPr>
          <w:rFonts w:ascii="宋体" w:hAnsi="宋体" w:cs="宋体"/>
          <w:sz w:val="28"/>
          <w:szCs w:val="28"/>
        </w:rPr>
      </w:pPr>
      <w:r>
        <w:rPr>
          <w:rFonts w:hint="eastAsia" w:ascii="宋体" w:hAnsi="宋体" w:cs="宋体"/>
          <w:sz w:val="28"/>
          <w:szCs w:val="28"/>
        </w:rPr>
        <w:t>(赵心悦/文 王冰洁/摄）</w:t>
      </w:r>
    </w:p>
    <w:p>
      <w:pPr>
        <w:ind w:firstLine="602" w:firstLineChars="200"/>
        <w:rPr>
          <w:rFonts w:ascii="黑体" w:hAnsi="黑体" w:eastAsia="黑体" w:cs="黑体"/>
          <w:b/>
          <w:sz w:val="30"/>
          <w:szCs w:val="30"/>
        </w:rPr>
      </w:pPr>
    </w:p>
    <w:p>
      <w:pPr>
        <w:ind w:firstLine="602" w:firstLineChars="200"/>
        <w:rPr>
          <w:rFonts w:ascii="黑体" w:hAnsi="黑体" w:eastAsia="黑体" w:cs="黑体"/>
          <w:b/>
          <w:sz w:val="30"/>
          <w:szCs w:val="30"/>
        </w:rPr>
      </w:pPr>
    </w:p>
    <w:p>
      <w:pPr>
        <w:ind w:firstLine="602" w:firstLineChars="200"/>
        <w:rPr>
          <w:rFonts w:ascii="黑体" w:hAnsi="黑体" w:eastAsia="黑体" w:cs="黑体"/>
          <w:b/>
          <w:sz w:val="30"/>
          <w:szCs w:val="30"/>
        </w:rPr>
      </w:pPr>
    </w:p>
    <w:p>
      <w:pPr>
        <w:ind w:firstLine="602" w:firstLineChars="200"/>
        <w:rPr>
          <w:rFonts w:ascii="黑体" w:hAnsi="黑体" w:eastAsia="黑体" w:cs="黑体"/>
          <w:b/>
          <w:sz w:val="30"/>
          <w:szCs w:val="30"/>
        </w:rPr>
      </w:pPr>
    </w:p>
    <w:p>
      <w:pPr>
        <w:ind w:firstLine="602" w:firstLineChars="200"/>
        <w:rPr>
          <w:rFonts w:hint="eastAsia" w:ascii="黑体" w:hAnsi="黑体" w:eastAsia="黑体" w:cs="黑体"/>
          <w:b/>
          <w:sz w:val="30"/>
          <w:szCs w:val="30"/>
        </w:rPr>
      </w:pPr>
    </w:p>
    <w:p>
      <w:pPr>
        <w:ind w:firstLine="602" w:firstLineChars="200"/>
        <w:rPr>
          <w:rFonts w:ascii="黑体" w:hAnsi="黑体" w:eastAsia="黑体" w:cs="黑体"/>
          <w:b/>
          <w:sz w:val="30"/>
          <w:szCs w:val="30"/>
        </w:rPr>
      </w:pPr>
    </w:p>
    <w:p>
      <w:pPr>
        <w:rPr>
          <w:rFonts w:ascii="黑体" w:hAnsi="黑体" w:eastAsia="黑体" w:cs="黑体"/>
          <w:b/>
          <w:color w:val="FF0000"/>
          <w:sz w:val="44"/>
          <w:szCs w:val="44"/>
          <w:bdr w:val="double" w:color="auto" w:sz="4" w:space="0"/>
        </w:rPr>
      </w:pPr>
    </w:p>
    <w:p>
      <w:pPr>
        <w:rPr>
          <w:rFonts w:ascii="黑体" w:hAnsi="黑体" w:eastAsia="黑体" w:cs="黑体"/>
          <w:b/>
          <w:color w:val="FF0000"/>
          <w:sz w:val="44"/>
          <w:szCs w:val="44"/>
          <w:bdr w:val="double" w:color="auto" w:sz="4" w:space="0"/>
        </w:rPr>
      </w:pPr>
      <w:r>
        <w:rPr>
          <w:rFonts w:hint="eastAsia" w:ascii="黑体" w:hAnsi="黑体" w:eastAsia="黑体" w:cs="黑体"/>
          <w:b/>
          <w:color w:val="FF0000"/>
          <w:sz w:val="44"/>
          <w:szCs w:val="44"/>
          <w:bdr w:val="double" w:color="auto" w:sz="4" w:space="0"/>
        </w:rPr>
        <w:t>团 队 风 采</w:t>
      </w:r>
    </w:p>
    <w:p>
      <w:pPr>
        <w:ind w:firstLine="904" w:firstLineChars="300"/>
        <w:jc w:val="center"/>
        <w:rPr>
          <w:rFonts w:hint="eastAsia" w:ascii="黑体" w:hAnsi="黑体" w:eastAsia="黑体" w:cs="黑体"/>
          <w:b/>
          <w:kern w:val="0"/>
          <w:sz w:val="30"/>
          <w:szCs w:val="30"/>
          <w:lang w:bidi="ar"/>
        </w:rPr>
      </w:pPr>
      <w:r>
        <w:rPr>
          <w:rFonts w:hint="eastAsia" w:ascii="黑体" w:hAnsi="黑体" w:eastAsia="黑体" w:cs="黑体"/>
          <w:b/>
          <w:kern w:val="0"/>
          <w:sz w:val="30"/>
          <w:szCs w:val="30"/>
          <w:lang w:bidi="ar"/>
        </w:rPr>
        <w:t>[商学院］“寻访抗战老战士”暑期实践团</w:t>
      </w:r>
    </w:p>
    <w:p>
      <w:pPr>
        <w:ind w:firstLine="904" w:firstLineChars="300"/>
        <w:jc w:val="center"/>
        <w:rPr>
          <w:rFonts w:ascii="黑体" w:hAnsi="黑体" w:eastAsia="黑体" w:cs="黑体"/>
          <w:b/>
          <w:kern w:val="0"/>
          <w:sz w:val="30"/>
          <w:szCs w:val="30"/>
          <w:lang w:bidi="ar"/>
        </w:rPr>
      </w:pPr>
      <w:r>
        <w:rPr>
          <w:rFonts w:hint="eastAsia" w:ascii="黑体" w:hAnsi="黑体" w:eastAsia="黑体" w:cs="黑体"/>
          <w:b/>
          <w:kern w:val="0"/>
          <w:sz w:val="30"/>
          <w:szCs w:val="30"/>
          <w:lang w:bidi="ar"/>
        </w:rPr>
        <w:t>举行志愿者骨干培训动员大会</w:t>
      </w:r>
    </w:p>
    <w:p>
      <w:pPr>
        <w:ind w:firstLine="560" w:firstLineChars="200"/>
        <w:rPr>
          <w:rFonts w:ascii="宋体" w:hAnsi="宋体" w:cs="宋体"/>
          <w:sz w:val="28"/>
          <w:szCs w:val="28"/>
        </w:rPr>
      </w:pPr>
      <w:r>
        <w:rPr>
          <w:rFonts w:hint="eastAsia" w:ascii="宋体" w:hAnsi="宋体" w:cs="宋体"/>
          <w:sz w:val="28"/>
          <w:szCs w:val="28"/>
        </w:rPr>
        <w:t>7月12日，“寻访抗战老战士”暑期实践团志愿者骨干培训动员大会于我校10号楼504举行，参加会议的有指导老师、商学院团委副书记蒋志超，2015年铁军项目负责人王冉和红色NTU寻访团志愿者。</w:t>
      </w:r>
    </w:p>
    <w:p>
      <w:pPr>
        <w:ind w:firstLine="560" w:firstLineChars="20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drawing>
          <wp:inline distT="0" distB="0" distL="0" distR="0">
            <wp:extent cx="4232910" cy="2821940"/>
            <wp:effectExtent l="0" t="0" r="0" b="0"/>
            <wp:docPr id="4" name="图片 4" descr="1499875834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499875834014"/>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4232910" cy="2821940"/>
                    </a:xfrm>
                    <a:prstGeom prst="rect">
                      <a:avLst/>
                    </a:prstGeom>
                  </pic:spPr>
                </pic:pic>
              </a:graphicData>
            </a:graphic>
          </wp:inline>
        </w:drawing>
      </w:r>
    </w:p>
    <w:p>
      <w:pPr>
        <w:ind w:firstLine="560" w:firstLineChars="200"/>
        <w:rPr>
          <w:rFonts w:ascii="宋体" w:hAnsi="宋体" w:cs="宋体"/>
          <w:sz w:val="28"/>
          <w:szCs w:val="28"/>
        </w:rPr>
      </w:pPr>
      <w:r>
        <w:rPr>
          <w:rFonts w:hint="eastAsia" w:ascii="宋体" w:hAnsi="宋体" w:cs="宋体"/>
          <w:sz w:val="28"/>
          <w:szCs w:val="28"/>
        </w:rPr>
        <w:t>培训伊始，商学院团委副书记蒋志超对参加此次实践的同学给予了鼓励。蒋志超老师在大会中说道：“参与此次活动的各位代表着南通大学，因而此次活动需要大家付出更多的努力。希望大家能够珍惜这次机会，锻炼自己，在活动中收获知识和经验。”接着，他对实践活动</w:t>
      </w:r>
      <w:r>
        <w:rPr>
          <w:rFonts w:hint="eastAsia" w:ascii="宋体" w:hAnsi="宋体" w:cs="宋体"/>
          <w:color w:val="000000" w:themeColor="text1"/>
          <w:sz w:val="28"/>
          <w:szCs w:val="28"/>
          <w14:textFill>
            <w14:solidFill>
              <w14:schemeClr w14:val="tx1"/>
            </w14:solidFill>
          </w14:textFill>
        </w:rPr>
        <w:t>中的注意事项</w:t>
      </w:r>
      <w:r>
        <w:rPr>
          <w:rFonts w:hint="eastAsia" w:ascii="宋体" w:hAnsi="宋体" w:cs="宋体"/>
          <w:sz w:val="28"/>
          <w:szCs w:val="28"/>
        </w:rPr>
        <w:t>做了进一步的强调。2015年铁军项目负责人王冉就参与铁军活动的感想及体会进行了详细讲述。她也从拍摄内容、沟通交流技巧、重点问题等方面详细向志愿者进行了讲解。王冉的分享为此次活动的开展传授了非常有价值的经验，志愿者们也都表示受益匪浅。</w:t>
      </w:r>
    </w:p>
    <w:p>
      <w:pPr>
        <w:ind w:firstLine="560" w:firstLineChars="200"/>
        <w:rPr>
          <w:rFonts w:ascii="宋体" w:hAnsi="宋体" w:cs="宋体"/>
          <w:sz w:val="28"/>
          <w:szCs w:val="28"/>
        </w:rPr>
      </w:pPr>
      <w:r>
        <w:rPr>
          <w:rFonts w:hint="eastAsia" w:ascii="宋体" w:hAnsi="宋体" w:cs="宋体"/>
          <w:sz w:val="28"/>
          <w:szCs w:val="28"/>
        </w:rPr>
        <w:t>本次培训调动了全体志愿者的积极性，为实践活动的进行提供了宝贵的经验</w:t>
      </w:r>
      <w:r>
        <w:rPr>
          <w:rFonts w:hint="eastAsia" w:ascii="宋体" w:hAnsi="宋体" w:cs="宋体"/>
          <w:color w:val="000000" w:themeColor="text1"/>
          <w:sz w:val="28"/>
          <w:szCs w:val="28"/>
          <w14:textFill>
            <w14:solidFill>
              <w14:schemeClr w14:val="tx1"/>
            </w14:solidFill>
          </w14:textFill>
        </w:rPr>
        <w:t>并指明了</w:t>
      </w:r>
      <w:r>
        <w:rPr>
          <w:rFonts w:hint="eastAsia" w:ascii="宋体" w:hAnsi="宋体" w:cs="宋体"/>
          <w:sz w:val="28"/>
          <w:szCs w:val="28"/>
        </w:rPr>
        <w:t>方向。同时，“寻访抗战老战士”暑期实践团志愿者通过参与本次培训，为暑期实践项目的开展奠定了良好的理论基础。</w:t>
      </w:r>
    </w:p>
    <w:p>
      <w:pPr>
        <w:rPr>
          <w:rFonts w:ascii="黑体" w:hAnsi="黑体" w:eastAsia="黑体" w:cs="黑体"/>
          <w:b/>
          <w:kern w:val="0"/>
          <w:sz w:val="30"/>
          <w:szCs w:val="30"/>
          <w:lang w:bidi="ar"/>
        </w:rPr>
      </w:pPr>
    </w:p>
    <w:p>
      <w:pPr>
        <w:rPr>
          <w:rFonts w:ascii="黑体" w:hAnsi="黑体" w:eastAsia="黑体" w:cs="黑体"/>
          <w:b/>
          <w:color w:val="FF0000"/>
          <w:sz w:val="44"/>
          <w:szCs w:val="44"/>
          <w:bdr w:val="double" w:color="auto" w:sz="4" w:space="0"/>
        </w:rPr>
      </w:pPr>
    </w:p>
    <w:p>
      <w:pPr>
        <w:ind w:left="3313" w:hanging="3313" w:hangingChars="1100"/>
        <w:jc w:val="center"/>
        <w:rPr>
          <w:rFonts w:hint="eastAsia" w:ascii="黑体" w:hAnsi="黑体" w:eastAsia="黑体" w:cs="黑体"/>
          <w:b/>
          <w:sz w:val="30"/>
          <w:szCs w:val="30"/>
        </w:rPr>
      </w:pPr>
      <w:r>
        <w:rPr>
          <w:rFonts w:hint="eastAsia" w:ascii="黑体" w:hAnsi="黑体" w:eastAsia="黑体" w:cs="黑体"/>
          <w:b/>
          <w:sz w:val="30"/>
          <w:szCs w:val="30"/>
        </w:rPr>
        <w:t>[教育科学学院]“爱在路上，情定青海”</w:t>
      </w:r>
    </w:p>
    <w:p>
      <w:pPr>
        <w:ind w:left="3313" w:hanging="3313" w:hangingChars="1100"/>
        <w:jc w:val="center"/>
        <w:rPr>
          <w:rFonts w:ascii="黑体" w:hAnsi="黑体" w:eastAsia="黑体" w:cs="黑体"/>
          <w:b/>
          <w:sz w:val="30"/>
          <w:szCs w:val="30"/>
        </w:rPr>
      </w:pPr>
      <w:r>
        <w:rPr>
          <w:rFonts w:hint="eastAsia" w:ascii="黑体" w:hAnsi="黑体" w:eastAsia="黑体" w:cs="黑体"/>
          <w:b/>
          <w:sz w:val="30"/>
          <w:szCs w:val="30"/>
        </w:rPr>
        <w:t>之定点优助，留情甘肃活动顺利开展</w:t>
      </w:r>
    </w:p>
    <w:p>
      <w:pPr>
        <w:ind w:firstLine="560" w:firstLineChars="200"/>
        <w:rPr>
          <w:rFonts w:ascii="宋体" w:hAnsi="宋体" w:cs="宋体"/>
          <w:sz w:val="28"/>
          <w:szCs w:val="28"/>
        </w:rPr>
      </w:pPr>
      <w:r>
        <w:rPr>
          <w:rFonts w:hint="eastAsia" w:ascii="宋体" w:hAnsi="宋体" w:cs="宋体"/>
          <w:sz w:val="28"/>
          <w:szCs w:val="28"/>
        </w:rPr>
        <w:drawing>
          <wp:anchor distT="0" distB="0" distL="114300" distR="114300" simplePos="0" relativeHeight="251659264" behindDoc="1" locked="0" layoutInCell="1" allowOverlap="1">
            <wp:simplePos x="0" y="0"/>
            <wp:positionH relativeFrom="column">
              <wp:posOffset>612775</wp:posOffset>
            </wp:positionH>
            <wp:positionV relativeFrom="paragraph">
              <wp:posOffset>1144905</wp:posOffset>
            </wp:positionV>
            <wp:extent cx="4144010" cy="3108325"/>
            <wp:effectExtent l="0" t="0" r="8890" b="15875"/>
            <wp:wrapTight wrapText="bothSides">
              <wp:wrapPolygon>
                <wp:start x="0" y="0"/>
                <wp:lineTo x="0" y="21446"/>
                <wp:lineTo x="21547" y="21446"/>
                <wp:lineTo x="21547" y="0"/>
                <wp:lineTo x="0" y="0"/>
              </wp:wrapPolygon>
            </wp:wrapTight>
            <wp:docPr id="2" name="图片 2" descr="1499999313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499999313292"/>
                    <pic:cNvPicPr>
                      <a:picLocks noChangeAspect="1"/>
                    </pic:cNvPicPr>
                  </pic:nvPicPr>
                  <pic:blipFill>
                    <a:blip r:embed="rId8"/>
                    <a:stretch>
                      <a:fillRect/>
                    </a:stretch>
                  </pic:blipFill>
                  <pic:spPr>
                    <a:xfrm>
                      <a:off x="0" y="0"/>
                      <a:ext cx="4144010" cy="3108325"/>
                    </a:xfrm>
                    <a:prstGeom prst="rect">
                      <a:avLst/>
                    </a:prstGeom>
                  </pic:spPr>
                </pic:pic>
              </a:graphicData>
            </a:graphic>
          </wp:anchor>
        </w:drawing>
      </w:r>
      <w:r>
        <w:rPr>
          <w:rFonts w:hint="eastAsia" w:ascii="宋体" w:hAnsi="宋体" w:cs="宋体"/>
          <w:sz w:val="28"/>
          <w:szCs w:val="28"/>
        </w:rPr>
        <w:t>7月13号，南通大学“爱在路上，情定青海”实践小分队经过一天的艰苦搭车到达了甘肃天水麦积区谢崖村，并开展了一系列调查探索活动。</w:t>
      </w:r>
    </w:p>
    <w:p>
      <w:pPr>
        <w:ind w:firstLine="560" w:firstLineChars="200"/>
        <w:rPr>
          <w:rFonts w:ascii="宋体" w:hAnsi="宋体" w:cs="宋体"/>
          <w:sz w:val="28"/>
          <w:szCs w:val="28"/>
        </w:rPr>
      </w:pPr>
    </w:p>
    <w:p>
      <w:pPr>
        <w:ind w:firstLine="560" w:firstLineChars="200"/>
        <w:rPr>
          <w:rFonts w:ascii="宋体" w:hAnsi="宋体" w:cs="宋体"/>
          <w:sz w:val="28"/>
          <w:szCs w:val="28"/>
        </w:rPr>
      </w:pPr>
      <w:r>
        <w:rPr>
          <w:rFonts w:hint="eastAsia" w:ascii="宋体" w:hAnsi="宋体" w:cs="宋体"/>
          <w:sz w:val="28"/>
          <w:szCs w:val="28"/>
        </w:rPr>
        <w:t>首先，实践团成员在村民与居委会的帮助下对公益帮助对象杜洁同学进行了走访，对其家庭情况有相应的了解。同时，当地一位老人为他们提供了大量帮助，交流时偶有语言不通的情况，可他依旧很热情。下午团队成员在当地学习麦积山文化。据悉，麦积山石窟是世界文化遗产，中国四大石窟之一。麦积山石窟壁画，被誉为东方雕塑艺术陈列馆。麦积山风景区拥有丰富多样的生物类型和物种，被称为“陇上林泉之冠”，具有深厚的旅游价值。</w:t>
      </w:r>
    </w:p>
    <w:p>
      <w:pPr>
        <w:ind w:firstLine="560" w:firstLineChars="20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drawing>
          <wp:inline distT="0" distB="0" distL="114300" distR="114300">
            <wp:extent cx="4334510" cy="3251200"/>
            <wp:effectExtent l="0" t="0" r="8890" b="6350"/>
            <wp:docPr id="3" name="图片 3" descr="1499999313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499999313564"/>
                    <pic:cNvPicPr>
                      <a:picLocks noChangeAspect="1"/>
                    </pic:cNvPicPr>
                  </pic:nvPicPr>
                  <pic:blipFill>
                    <a:blip r:embed="rId9"/>
                    <a:stretch>
                      <a:fillRect/>
                    </a:stretch>
                  </pic:blipFill>
                  <pic:spPr>
                    <a:xfrm>
                      <a:off x="0" y="0"/>
                      <a:ext cx="4334510" cy="3251200"/>
                    </a:xfrm>
                    <a:prstGeom prst="rect">
                      <a:avLst/>
                    </a:prstGeom>
                  </pic:spPr>
                </pic:pic>
              </a:graphicData>
            </a:graphic>
          </wp:inline>
        </w:drawing>
      </w:r>
    </w:p>
    <w:p>
      <w:pPr>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实践团成员在当天实践中积极思考一带一路对当地的影响与新发展，充分展现大学生新时代面貌，深刻践行了社会主义核心价值观，用社会力量帮助解决部分农村学生问题，发扬了新时期大学生的正能量。</w:t>
      </w:r>
    </w:p>
    <w:p>
      <w:pPr>
        <w:ind w:firstLine="602" w:firstLineChars="200"/>
        <w:rPr>
          <w:rFonts w:ascii="黑体" w:hAnsi="黑体" w:eastAsia="黑体" w:cs="黑体"/>
          <w:b/>
          <w:bCs/>
          <w:sz w:val="30"/>
          <w:szCs w:val="30"/>
        </w:rPr>
      </w:pPr>
    </w:p>
    <w:p>
      <w:pPr>
        <w:ind w:firstLine="602" w:firstLineChars="200"/>
        <w:rPr>
          <w:rFonts w:ascii="黑体" w:hAnsi="黑体" w:eastAsia="黑体" w:cs="黑体"/>
          <w:b/>
          <w:bCs/>
          <w:sz w:val="30"/>
          <w:szCs w:val="30"/>
        </w:rPr>
      </w:pPr>
    </w:p>
    <w:p>
      <w:pPr>
        <w:ind w:firstLine="602" w:firstLineChars="200"/>
        <w:rPr>
          <w:rFonts w:ascii="黑体" w:hAnsi="黑体" w:eastAsia="黑体" w:cs="黑体"/>
          <w:b/>
          <w:bCs/>
          <w:sz w:val="30"/>
          <w:szCs w:val="30"/>
        </w:rPr>
      </w:pPr>
    </w:p>
    <w:p>
      <w:pPr>
        <w:ind w:firstLine="602" w:firstLineChars="200"/>
        <w:rPr>
          <w:rFonts w:ascii="黑体" w:hAnsi="黑体" w:eastAsia="黑体" w:cs="黑体"/>
          <w:b/>
          <w:bCs/>
          <w:sz w:val="30"/>
          <w:szCs w:val="30"/>
        </w:rPr>
      </w:pPr>
    </w:p>
    <w:p>
      <w:pPr>
        <w:ind w:firstLine="301" w:firstLineChars="100"/>
        <w:rPr>
          <w:rFonts w:ascii="黑体" w:hAnsi="黑体" w:eastAsia="黑体" w:cs="黑体"/>
          <w:b/>
          <w:bCs/>
          <w:sz w:val="30"/>
          <w:szCs w:val="30"/>
        </w:rPr>
      </w:pPr>
      <w:r>
        <w:rPr>
          <w:rFonts w:hint="eastAsia" w:ascii="黑体" w:hAnsi="黑体" w:eastAsia="黑体" w:cs="黑体"/>
          <w:b/>
          <w:bCs/>
          <w:sz w:val="30"/>
          <w:szCs w:val="30"/>
        </w:rPr>
        <w:t>【体育科学学院】“牵手球童，筑梦足球”社会实践团队</w:t>
      </w:r>
    </w:p>
    <w:p>
      <w:pPr>
        <w:ind w:firstLine="1807" w:firstLineChars="600"/>
        <w:rPr>
          <w:rFonts w:ascii="黑体" w:hAnsi="黑体" w:eastAsia="黑体" w:cs="黑体"/>
          <w:b/>
          <w:bCs/>
          <w:sz w:val="30"/>
          <w:szCs w:val="30"/>
        </w:rPr>
      </w:pPr>
      <w:r>
        <w:rPr>
          <w:rFonts w:hint="eastAsia" w:ascii="黑体" w:hAnsi="黑体" w:eastAsia="黑体" w:cs="黑体"/>
          <w:b/>
          <w:bCs/>
          <w:sz w:val="30"/>
          <w:szCs w:val="30"/>
        </w:rPr>
        <w:t>走进飞翔俱乐部顺利开展活动</w:t>
      </w:r>
    </w:p>
    <w:p>
      <w:pPr>
        <w:ind w:firstLine="420" w:firstLineChars="200"/>
        <w:rPr>
          <w:rFonts w:ascii="宋体" w:hAnsi="宋体" w:cs="宋体"/>
          <w:color w:val="000000" w:themeColor="text1"/>
          <w:sz w:val="28"/>
          <w:szCs w:val="28"/>
          <w14:textFill>
            <w14:solidFill>
              <w14:schemeClr w14:val="tx1"/>
            </w14:solidFill>
          </w14:textFill>
        </w:rPr>
      </w:pPr>
      <w:r>
        <w:t> </w:t>
      </w:r>
      <w:r>
        <w:rPr>
          <w:rFonts w:hint="eastAsia" w:ascii="宋体" w:hAnsi="宋体" w:cs="宋体"/>
          <w:color w:val="000000" w:themeColor="text1"/>
          <w:sz w:val="28"/>
          <w:szCs w:val="28"/>
          <w14:textFill>
            <w14:solidFill>
              <w14:schemeClr w14:val="tx1"/>
            </w14:solidFill>
          </w14:textFill>
        </w:rPr>
        <w:t> 7月14日下午，体育科学学院足球教学社会实践团队来到江苏工程职业技术学院，开展了以“牵手球童，筑梦足球”为主题的暑期社会实践活动，完成针对小朋友足球技术培训的教学工作。</w:t>
      </w:r>
    </w:p>
    <w:p>
      <w:pPr>
        <w:ind w:firstLine="560" w:firstLineChars="200"/>
        <w:rPr>
          <w:rFonts w:ascii="宋体" w:hAnsi="宋体" w:cs="宋体"/>
          <w:sz w:val="28"/>
          <w:szCs w:val="28"/>
        </w:rPr>
      </w:pPr>
      <w:r>
        <w:rPr>
          <w:rFonts w:hint="eastAsia" w:ascii="宋体" w:hAnsi="宋体" w:cs="宋体"/>
          <w:color w:val="000000" w:themeColor="text1"/>
          <w:sz w:val="28"/>
          <w:szCs w:val="28"/>
          <w14:textFill>
            <w14:solidFill>
              <w14:schemeClr w14:val="tx1"/>
            </w14:solidFill>
          </w14:textFill>
        </w:rPr>
        <w:t>团队成员武加豪、张成良、徐回回、丁智林等人先对飞翔足球俱乐部的学员进行了解，根据学员年龄的不同、足</w:t>
      </w:r>
      <w:r>
        <w:rPr>
          <w:rFonts w:hint="eastAsia" w:ascii="宋体" w:hAnsi="宋体" w:cs="宋体"/>
          <w:sz w:val="28"/>
          <w:szCs w:val="28"/>
        </w:rPr>
        <w:t>球技术的掌握程度以及运动能力的强弱，对小朋友们进行了分组，武加豪、张成良带领大学员组，徐回回、丁智林带领小学员组，他们对学员们进行对球性的熟悉练习和动作练习，在小朋友们熟悉了足球后，再进行颠球的教学。</w:t>
      </w:r>
    </w:p>
    <w:p>
      <w:pPr>
        <w:ind w:firstLine="560" w:firstLineChars="200"/>
        <w:rPr>
          <w:rFonts w:ascii="宋体" w:hAnsi="宋体" w:cs="宋体"/>
          <w:sz w:val="28"/>
          <w:szCs w:val="28"/>
        </w:rPr>
      </w:pPr>
      <w:r>
        <w:rPr>
          <w:rFonts w:hint="eastAsia" w:ascii="宋体" w:hAnsi="宋体" w:cs="宋体"/>
          <w:sz w:val="28"/>
          <w:szCs w:val="28"/>
        </w:rPr>
        <w:t>“牵手球童，筑梦足球”实践团队第一天的活动开展效果良好，此次活动不仅提高了学员的积极性，还营造了良好的学习氛围，家长们的反应也十分不错，希望在接下来的活动中能够取得更好的效果。</w:t>
      </w:r>
    </w:p>
    <w:p>
      <w:pPr>
        <w:rPr>
          <w:rFonts w:ascii="黑体" w:hAnsi="黑体" w:eastAsia="黑体" w:cs="黑体"/>
          <w:b/>
          <w:color w:val="FF0000"/>
          <w:sz w:val="30"/>
          <w:szCs w:val="30"/>
          <w:bdr w:val="double" w:color="auto" w:sz="4" w:space="0"/>
        </w:rPr>
      </w:pPr>
    </w:p>
    <w:p>
      <w:pPr>
        <w:rPr>
          <w:rFonts w:ascii="黑体" w:hAnsi="黑体" w:eastAsia="黑体" w:cs="黑体"/>
          <w:b/>
          <w:color w:val="FF0000"/>
          <w:sz w:val="30"/>
          <w:szCs w:val="30"/>
          <w:bdr w:val="double" w:color="auto" w:sz="4" w:space="0"/>
        </w:rPr>
      </w:pPr>
    </w:p>
    <w:p>
      <w:pPr>
        <w:rPr>
          <w:rFonts w:ascii="黑体" w:hAnsi="黑体" w:eastAsia="黑体" w:cs="黑体"/>
          <w:b/>
          <w:color w:val="FF0000"/>
          <w:sz w:val="44"/>
          <w:szCs w:val="44"/>
          <w:bdr w:val="double" w:color="auto" w:sz="4" w:space="0"/>
        </w:rPr>
      </w:pPr>
      <w:r>
        <w:rPr>
          <w:rFonts w:hint="eastAsia" w:ascii="黑体" w:hAnsi="黑体" w:eastAsia="黑体" w:cs="黑体"/>
          <w:b/>
          <w:color w:val="FF0000"/>
          <w:sz w:val="44"/>
          <w:szCs w:val="44"/>
          <w:bdr w:val="double" w:color="auto" w:sz="4" w:space="0"/>
        </w:rPr>
        <w:t>实 践 简 讯</w:t>
      </w:r>
    </w:p>
    <w:p>
      <w:pPr>
        <w:ind w:firstLine="560" w:firstLineChars="200"/>
      </w:pPr>
      <w:r>
        <w:rPr>
          <w:rFonts w:hint="eastAsia" w:ascii="宋体" w:hAnsi="宋体" w:cs="宋体"/>
          <w:sz w:val="28"/>
          <w:szCs w:val="28"/>
        </w:rPr>
        <w:t>7月13日下午，美丽社区实践队成员前往虹桥社区进行暑期实践之义务家教活动。有了前一天的交流与辅导，小朋友们已经与志愿者熟悉了，刚坐下便拿出作业本与志愿者进行讨论。尽管天气炎热，但丝毫没有减弱小朋友们对知识的渴望。社区工作人员还买来了西瓜给大家解渴。当日的志愿活动后，相差近十岁的志愿者与小朋友们结下了深厚的情谊，并且互加微信便于之后的线上交流。在回学校的途中，志愿者们对这两天的课业辅导进行了总结与分享，希望在后面的辅导前做更充分的准备，以便更高效的帮助社区小朋友们。</w:t>
      </w:r>
    </w:p>
    <w:p>
      <w:pPr>
        <w:jc w:val="right"/>
        <w:rPr>
          <w:rFonts w:ascii="宋体" w:hAnsi="宋体" w:cs="宋体"/>
          <w:sz w:val="28"/>
          <w:szCs w:val="28"/>
        </w:rPr>
      </w:pPr>
      <w:r>
        <w:t>                                                                        </w:t>
      </w:r>
      <w:r>
        <w:rPr>
          <w:rFonts w:hint="eastAsia" w:ascii="宋体" w:hAnsi="宋体" w:cs="宋体"/>
          <w:sz w:val="28"/>
          <w:szCs w:val="28"/>
        </w:rPr>
        <w:t>   （刘天颖）</w:t>
      </w:r>
    </w:p>
    <w:p>
      <w:pPr>
        <w:ind w:firstLine="560" w:firstLineChars="200"/>
        <w:rPr>
          <w:rFonts w:ascii="宋体" w:hAnsi="宋体" w:cs="宋体"/>
          <w:sz w:val="28"/>
          <w:szCs w:val="28"/>
        </w:rPr>
      </w:pPr>
    </w:p>
    <w:p>
      <w:pPr>
        <w:ind w:firstLine="560" w:firstLineChars="200"/>
        <w:rPr>
          <w:rFonts w:ascii="宋体" w:hAnsi="宋体" w:cs="宋体"/>
          <w:sz w:val="28"/>
          <w:szCs w:val="28"/>
        </w:rPr>
      </w:pPr>
    </w:p>
    <w:p>
      <w:pPr>
        <w:ind w:firstLine="560" w:firstLineChars="200"/>
        <w:rPr>
          <w:rFonts w:ascii="宋体" w:hAnsi="宋体" w:cs="宋体"/>
          <w:sz w:val="28"/>
          <w:szCs w:val="28"/>
        </w:rPr>
      </w:pPr>
      <w:r>
        <w:rPr>
          <w:rFonts w:hint="eastAsia" w:ascii="宋体" w:hAnsi="宋体" w:cs="宋体"/>
          <w:sz w:val="28"/>
          <w:szCs w:val="28"/>
        </w:rPr>
        <w:t>外国语学院“携手十九大，实践青春行”实践服务团于7月13日下午前往新城社区居委会活动中心参加了社区与江苏银行协同举办的甜品制作活动。活动开始之前，三名志愿者负责了布置活动现场和签到。活动伊始，志愿者们给孩子们分发了制作材料。随后，甜品师向孩子们展示了甜品制作步骤。接着，在志愿者们的帮助下孩子们都成功完成了自己的甜品制作，并品尝了自己亲手做的甜品。在此过程中，志愿者们认真维持纪律，给孩子们提供材料，并帮助社区进行拍摄工作。活动在孩子们的欢声笑语中圆满结束。</w:t>
      </w:r>
    </w:p>
    <w:p>
      <w:pPr>
        <w:jc w:val="right"/>
        <w:rPr>
          <w:rFonts w:ascii="宋体" w:hAnsi="宋体" w:cs="宋体"/>
          <w:sz w:val="28"/>
          <w:szCs w:val="28"/>
        </w:rPr>
      </w:pPr>
      <w:r>
        <w:rPr>
          <w:rFonts w:hint="eastAsia" w:ascii="宋体" w:hAnsi="宋体" w:cs="宋体"/>
          <w:sz w:val="28"/>
          <w:szCs w:val="28"/>
        </w:rPr>
        <w:t>(洪妍 张雪妮）</w:t>
      </w:r>
    </w:p>
    <w:p>
      <w:pPr>
        <w:ind w:firstLine="560" w:firstLineChars="200"/>
        <w:rPr>
          <w:rFonts w:ascii="宋体" w:hAnsi="宋体" w:cs="宋体"/>
          <w:sz w:val="28"/>
          <w:szCs w:val="28"/>
        </w:rPr>
      </w:pPr>
    </w:p>
    <w:p>
      <w:pPr>
        <w:ind w:firstLine="560" w:firstLineChars="200"/>
        <w:rPr>
          <w:rFonts w:ascii="宋体" w:hAnsi="宋体" w:cs="宋体"/>
          <w:sz w:val="28"/>
          <w:szCs w:val="28"/>
        </w:rPr>
      </w:pPr>
    </w:p>
    <w:p>
      <w:pPr>
        <w:ind w:firstLine="560" w:firstLineChars="200"/>
        <w:rPr>
          <w:rFonts w:ascii="宋体" w:hAnsi="宋体" w:cs="宋体"/>
          <w:sz w:val="28"/>
          <w:szCs w:val="28"/>
        </w:rPr>
      </w:pPr>
      <w:r>
        <w:rPr>
          <w:rFonts w:hint="eastAsia" w:ascii="宋体" w:hAnsi="宋体" w:cs="宋体"/>
          <w:sz w:val="28"/>
          <w:szCs w:val="28"/>
        </w:rPr>
        <w:t>7月14日，“朝”“夕”相处亲情屋结伴护理小分队成员回到家乡，展开返校社会实践。首先成员们联系了家乡社区单位，组织老人探访的活动。接着，成员们帮助老人打扫清理住房，与老人聊天。成员们还利用所学专业知识帮助老人进行健康评估，并提出整体护理的相关建议与措施。同时，成员们对老人们进行一系列问卷调查以了解不同地区老人的生活满意度，从而完善自身掌握的信息。最后，成员们对老人们进行一系列护理活动，使小分队的实践活动更真实。此次实践活动进一步实现“朝”“夕”相处小分队的目标，老人们对护理和当今的大学生志愿者们也更加了解和理解。</w:t>
      </w:r>
    </w:p>
    <w:p>
      <w:pPr>
        <w:wordWrap w:val="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drawing>
          <wp:inline distT="0" distB="0" distL="114300" distR="114300">
            <wp:extent cx="3208655" cy="4005580"/>
            <wp:effectExtent l="0" t="0" r="10795" b="13970"/>
            <wp:docPr id="6" name="图片 6" descr="1500039087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500039087340"/>
                    <pic:cNvPicPr>
                      <a:picLocks noChangeAspect="1"/>
                    </pic:cNvPicPr>
                  </pic:nvPicPr>
                  <pic:blipFill>
                    <a:blip r:embed="rId10"/>
                    <a:stretch>
                      <a:fillRect/>
                    </a:stretch>
                  </pic:blipFill>
                  <pic:spPr>
                    <a:xfrm>
                      <a:off x="0" y="0"/>
                      <a:ext cx="3208655" cy="4005580"/>
                    </a:xfrm>
                    <a:prstGeom prst="rect">
                      <a:avLst/>
                    </a:prstGeom>
                  </pic:spPr>
                </pic:pic>
              </a:graphicData>
            </a:graphic>
          </wp:inline>
        </w:drawing>
      </w:r>
    </w:p>
    <w:p>
      <w:pPr>
        <w:ind w:firstLine="4200" w:firstLineChars="1500"/>
        <w:jc w:val="right"/>
        <w:rPr>
          <w:rFonts w:ascii="宋体" w:hAnsi="宋体" w:cs="宋体"/>
          <w:sz w:val="28"/>
          <w:szCs w:val="28"/>
        </w:rPr>
      </w:pPr>
      <w:r>
        <w:rPr>
          <w:rFonts w:hint="eastAsia" w:ascii="宋体" w:hAnsi="宋体" w:cs="宋体"/>
          <w:sz w:val="28"/>
          <w:szCs w:val="28"/>
        </w:rPr>
        <w:t xml:space="preserve">（朱佳敏）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63405C"/>
    <w:rsid w:val="000B656E"/>
    <w:rsid w:val="002F3CFD"/>
    <w:rsid w:val="00580905"/>
    <w:rsid w:val="00667358"/>
    <w:rsid w:val="007655E3"/>
    <w:rsid w:val="00841372"/>
    <w:rsid w:val="009F5D19"/>
    <w:rsid w:val="00AC37F8"/>
    <w:rsid w:val="00E510F1"/>
    <w:rsid w:val="00F2737C"/>
    <w:rsid w:val="041575FF"/>
    <w:rsid w:val="0663405C"/>
    <w:rsid w:val="0F8F20C9"/>
    <w:rsid w:val="356A19F2"/>
    <w:rsid w:val="44E64D00"/>
    <w:rsid w:val="4AA93542"/>
    <w:rsid w:val="4D1F3116"/>
    <w:rsid w:val="53891001"/>
    <w:rsid w:val="5EB915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8">
    <w:name w:val="Default Paragraph Font"/>
    <w:unhideWhenUsed/>
    <w:uiPriority w:val="1"/>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14"/>
    <w:uiPriority w:val="0"/>
    <w:rPr>
      <w:b/>
      <w:bCs/>
    </w:rPr>
  </w:style>
  <w:style w:type="paragraph" w:styleId="3">
    <w:name w:val="annotation text"/>
    <w:basedOn w:val="1"/>
    <w:link w:val="13"/>
    <w:qFormat/>
    <w:uiPriority w:val="0"/>
    <w:pPr>
      <w:jc w:val="left"/>
    </w:pPr>
  </w:style>
  <w:style w:type="paragraph" w:styleId="4">
    <w:name w:val="Balloon Text"/>
    <w:basedOn w:val="1"/>
    <w:link w:val="15"/>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Autospacing="1" w:afterAutospacing="1"/>
      <w:jc w:val="left"/>
    </w:pPr>
    <w:rPr>
      <w:kern w:val="0"/>
      <w:sz w:val="24"/>
    </w:rPr>
  </w:style>
  <w:style w:type="character" w:styleId="9">
    <w:name w:val="FollowedHyperlink"/>
    <w:basedOn w:val="8"/>
    <w:qFormat/>
    <w:uiPriority w:val="0"/>
    <w:rPr>
      <w:color w:val="000000"/>
      <w:u w:val="none"/>
    </w:rPr>
  </w:style>
  <w:style w:type="character" w:styleId="10">
    <w:name w:val="Hyperlink"/>
    <w:basedOn w:val="8"/>
    <w:qFormat/>
    <w:uiPriority w:val="0"/>
    <w:rPr>
      <w:color w:val="000000"/>
      <w:u w:val="none"/>
    </w:rPr>
  </w:style>
  <w:style w:type="character" w:styleId="11">
    <w:name w:val="annotation reference"/>
    <w:basedOn w:val="8"/>
    <w:qFormat/>
    <w:uiPriority w:val="0"/>
    <w:rPr>
      <w:sz w:val="21"/>
      <w:szCs w:val="21"/>
    </w:rPr>
  </w:style>
  <w:style w:type="character" w:customStyle="1" w:styleId="13">
    <w:name w:val="批注文字 Char"/>
    <w:basedOn w:val="8"/>
    <w:link w:val="3"/>
    <w:qFormat/>
    <w:uiPriority w:val="0"/>
    <w:rPr>
      <w:kern w:val="2"/>
      <w:sz w:val="21"/>
      <w:szCs w:val="21"/>
    </w:rPr>
  </w:style>
  <w:style w:type="character" w:customStyle="1" w:styleId="14">
    <w:name w:val="批注主题 Char"/>
    <w:basedOn w:val="13"/>
    <w:link w:val="2"/>
    <w:uiPriority w:val="0"/>
    <w:rPr>
      <w:b/>
      <w:bCs/>
      <w:kern w:val="2"/>
      <w:sz w:val="21"/>
      <w:szCs w:val="21"/>
    </w:rPr>
  </w:style>
  <w:style w:type="character" w:customStyle="1" w:styleId="15">
    <w:name w:val="批注框文本 Char"/>
    <w:basedOn w:val="8"/>
    <w:link w:val="4"/>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53CA84-1287-41C5-AA04-0624FEFB3AD5}">
  <ds:schemaRefs/>
</ds:datastoreItem>
</file>

<file path=docProps/app.xml><?xml version="1.0" encoding="utf-8"?>
<Properties xmlns="http://schemas.openxmlformats.org/officeDocument/2006/extended-properties" xmlns:vt="http://schemas.openxmlformats.org/officeDocument/2006/docPropsVTypes">
  <Template>Normal</Template>
  <Pages>9</Pages>
  <Words>441</Words>
  <Characters>2517</Characters>
  <Lines>20</Lines>
  <Paragraphs>5</Paragraphs>
  <ScaleCrop>false</ScaleCrop>
  <LinksUpToDate>false</LinksUpToDate>
  <CharactersWithSpaces>2953</CharactersWithSpaces>
  <Application>WPS Office_10.1.0.6690_F1E327BC-269C-435d-A152-05C5408002CA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2017-07-18T13:25:00Z</dcterms:created>
  <dc:creator>Administrator</dc:creator>
  <cp:lastModifiedBy>Administrator</cp:lastModifiedBy>
  <dcterms:modified xsi:type="dcterms:W3CDTF">2017-07-26T10:11:19Z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