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exact" w:line="500"/>
        <w:jc w:val="center"/>
        <w:rPr>
          <w:rFonts w:ascii="黑体" w:eastAsia="黑体" w:hAnsi="黑体" w:hint="eastAsia"/>
          <w:b/>
          <w:color w:val="36363d"/>
          <w:sz w:val="36"/>
          <w:szCs w:val="36"/>
        </w:rPr>
      </w:pPr>
      <w:r>
        <w:rPr>
          <w:rFonts w:ascii="黑体" w:eastAsia="黑体" w:hAnsi="黑体"/>
          <w:b/>
          <w:color w:val="36363d"/>
          <w:sz w:val="36"/>
          <w:szCs w:val="36"/>
        </w:rPr>
        <w:t>关于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201</w:t>
      </w:r>
      <w:r>
        <w:rPr>
          <w:rFonts w:ascii="黑体" w:eastAsia="黑体" w:hAnsi="黑体" w:hint="eastAsia"/>
          <w:b/>
          <w:color w:val="36363d"/>
          <w:sz w:val="36"/>
          <w:szCs w:val="36"/>
          <w:lang w:val="en-US" w:eastAsia="zh-CN"/>
        </w:rPr>
        <w:t>8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-20</w:t>
      </w:r>
      <w:r>
        <w:rPr>
          <w:rFonts w:ascii="黑体" w:eastAsia="黑体" w:hAnsi="黑体" w:hint="eastAsia"/>
          <w:b/>
          <w:color w:val="36363d"/>
          <w:sz w:val="36"/>
          <w:szCs w:val="36"/>
          <w:lang w:val="en-US" w:eastAsia="zh-CN"/>
        </w:rPr>
        <w:t>19</w:t>
      </w:r>
      <w:r>
        <w:rPr>
          <w:rFonts w:ascii="黑体" w:eastAsia="黑体" w:hAnsi="黑体" w:hint="eastAsia"/>
          <w:b/>
          <w:color w:val="36363d"/>
          <w:sz w:val="36"/>
          <w:szCs w:val="36"/>
        </w:rPr>
        <w:t>学年度</w:t>
      </w:r>
    </w:p>
    <w:p>
      <w:pPr>
        <w:pStyle w:val="style0"/>
        <w:spacing w:lineRule="exact" w:line="500"/>
        <w:jc w:val="center"/>
        <w:rPr>
          <w:rFonts w:ascii="黑体" w:eastAsia="黑体" w:hAnsi="黑体"/>
          <w:b/>
          <w:color w:val="36363d"/>
          <w:sz w:val="36"/>
          <w:szCs w:val="36"/>
        </w:rPr>
      </w:pPr>
      <w:r>
        <w:rPr>
          <w:rFonts w:ascii="黑体" w:eastAsia="黑体" w:hAnsi="黑体"/>
          <w:b/>
          <w:color w:val="36363d"/>
          <w:sz w:val="36"/>
          <w:szCs w:val="36"/>
        </w:rPr>
        <w:t>南通大学莫文隋青年志愿者协会</w:t>
      </w:r>
    </w:p>
    <w:p>
      <w:pPr>
        <w:pStyle w:val="style0"/>
        <w:spacing w:lineRule="exact" w:line="500"/>
        <w:jc w:val="center"/>
        <w:rPr>
          <w:rFonts w:ascii="黑体" w:eastAsia="黑体" w:hAnsi="黑体"/>
          <w:b/>
          <w:color w:val="36363d"/>
          <w:sz w:val="36"/>
          <w:szCs w:val="36"/>
        </w:rPr>
      </w:pPr>
      <w:r>
        <w:rPr>
          <w:rFonts w:ascii="黑体" w:eastAsia="黑体" w:hAnsi="黑体" w:hint="eastAsia"/>
          <w:b/>
          <w:color w:val="36363d"/>
          <w:sz w:val="36"/>
          <w:szCs w:val="36"/>
        </w:rPr>
        <w:t>主要学生干部任职</w:t>
      </w:r>
      <w:r>
        <w:rPr>
          <w:rFonts w:ascii="黑体" w:eastAsia="黑体" w:hAnsi="黑体"/>
          <w:b/>
          <w:color w:val="36363d"/>
          <w:sz w:val="36"/>
          <w:szCs w:val="36"/>
        </w:rPr>
        <w:t>的通知</w:t>
      </w:r>
    </w:p>
    <w:p>
      <w:pPr>
        <w:pStyle w:val="style0"/>
        <w:spacing w:lineRule="exact" w:line="5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</w:rPr>
        <w:t>各分会：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/>
          <w:color w:val="36363d"/>
          <w:sz w:val="28"/>
          <w:szCs w:val="28"/>
        </w:rPr>
        <w:t>经</w:t>
      </w:r>
      <w:r>
        <w:rPr>
          <w:rFonts w:ascii="仿宋" w:eastAsia="仿宋" w:hAnsi="仿宋" w:hint="eastAsia"/>
          <w:color w:val="36363d"/>
          <w:sz w:val="28"/>
          <w:szCs w:val="28"/>
        </w:rPr>
        <w:t>自我推荐、组织考察、面试</w:t>
      </w:r>
      <w:r>
        <w:rPr>
          <w:rFonts w:ascii="仿宋" w:eastAsia="仿宋" w:hAnsi="仿宋"/>
          <w:color w:val="36363d"/>
          <w:sz w:val="28"/>
          <w:szCs w:val="28"/>
        </w:rPr>
        <w:t>并报校</w:t>
      </w:r>
      <w:r>
        <w:rPr>
          <w:rFonts w:ascii="仿宋" w:eastAsia="仿宋" w:hAnsi="仿宋" w:hint="eastAsia"/>
          <w:color w:val="36363d"/>
          <w:sz w:val="28"/>
          <w:szCs w:val="28"/>
        </w:rPr>
        <w:t>团委</w:t>
      </w:r>
      <w:r>
        <w:rPr>
          <w:rFonts w:ascii="仿宋" w:eastAsia="仿宋" w:hAnsi="仿宋"/>
          <w:color w:val="36363d"/>
          <w:sz w:val="28"/>
          <w:szCs w:val="28"/>
        </w:rPr>
        <w:t>同意，决定任命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陈佳旭</w:t>
      </w:r>
      <w:r>
        <w:rPr>
          <w:rFonts w:ascii="仿宋" w:eastAsia="仿宋" w:hAnsi="仿宋"/>
          <w:color w:val="36363d"/>
          <w:sz w:val="28"/>
          <w:szCs w:val="28"/>
        </w:rPr>
        <w:t>等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5</w:t>
      </w:r>
      <w:r>
        <w:rPr>
          <w:rFonts w:ascii="仿宋" w:eastAsia="仿宋" w:hAnsi="仿宋"/>
          <w:color w:val="36363d"/>
          <w:sz w:val="28"/>
          <w:szCs w:val="28"/>
        </w:rPr>
        <w:t>位同学为南通大学莫文隋青年志愿者协会201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8</w:t>
      </w:r>
      <w:r>
        <w:rPr>
          <w:rFonts w:ascii="仿宋" w:eastAsia="仿宋" w:hAnsi="仿宋"/>
          <w:color w:val="36363d"/>
          <w:sz w:val="28"/>
          <w:szCs w:val="28"/>
        </w:rPr>
        <w:t>—201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9</w:t>
      </w:r>
      <w:r>
        <w:rPr>
          <w:rFonts w:ascii="仿宋" w:eastAsia="仿宋" w:hAnsi="仿宋" w:hint="eastAsia"/>
          <w:color w:val="36363d"/>
          <w:sz w:val="28"/>
          <w:szCs w:val="28"/>
        </w:rPr>
        <w:t>学</w:t>
      </w:r>
      <w:r>
        <w:rPr>
          <w:rFonts w:ascii="仿宋" w:eastAsia="仿宋" w:hAnsi="仿宋"/>
          <w:color w:val="36363d"/>
          <w:sz w:val="28"/>
          <w:szCs w:val="28"/>
        </w:rPr>
        <w:t>年度秘书处成员。</w:t>
      </w:r>
      <w:r>
        <w:rPr>
          <w:rFonts w:ascii="仿宋" w:eastAsia="仿宋" w:hAnsi="仿宋" w:hint="eastAsia"/>
          <w:color w:val="36363d"/>
          <w:sz w:val="28"/>
          <w:szCs w:val="28"/>
        </w:rPr>
        <w:t>具体名单如下：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 w:hint="eastAsia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</w:rPr>
        <w:t>常务副秘书长：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陈佳旭</w:t>
      </w:r>
      <w:r>
        <w:rPr>
          <w:rFonts w:ascii="仿宋" w:eastAsia="仿宋" w:hAnsi="仿宋" w:hint="eastAsia"/>
          <w:color w:val="36363d"/>
          <w:sz w:val="28"/>
          <w:szCs w:val="28"/>
        </w:rPr>
        <w:t>（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男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</w:rPr>
        <w:t>共青团员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建筑工程学院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土木工程</w:t>
      </w:r>
      <w:r>
        <w:rPr>
          <w:rFonts w:ascii="仿宋" w:eastAsia="仿宋" w:hAnsi="仿宋" w:hint="eastAsia"/>
          <w:color w:val="36363d"/>
          <w:sz w:val="28"/>
          <w:szCs w:val="28"/>
        </w:rPr>
        <w:t>1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63</w:t>
      </w:r>
      <w:r>
        <w:rPr>
          <w:rFonts w:ascii="仿宋" w:eastAsia="仿宋" w:hAnsi="仿宋"/>
          <w:color w:val="36363d"/>
          <w:sz w:val="28"/>
          <w:szCs w:val="28"/>
        </w:rPr>
        <w:t>班</w:t>
      </w:r>
      <w:r>
        <w:rPr>
          <w:rFonts w:ascii="仿宋" w:eastAsia="仿宋" w:hAnsi="仿宋" w:hint="eastAsia"/>
          <w:color w:val="36363d"/>
          <w:sz w:val="28"/>
          <w:szCs w:val="28"/>
        </w:rPr>
        <w:t>）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/>
          <w:color w:val="36363d"/>
          <w:sz w:val="28"/>
          <w:szCs w:val="28"/>
        </w:rPr>
        <w:t>副</w:t>
      </w:r>
      <w:r>
        <w:rPr>
          <w:rFonts w:ascii="仿宋" w:eastAsia="仿宋" w:hAnsi="仿宋" w:hint="eastAsia"/>
          <w:color w:val="36363d"/>
          <w:sz w:val="28"/>
          <w:szCs w:val="28"/>
        </w:rPr>
        <w:t>秘书长</w:t>
      </w:r>
      <w:r>
        <w:rPr>
          <w:rFonts w:ascii="仿宋" w:eastAsia="仿宋" w:hAnsi="仿宋"/>
          <w:color w:val="36363d"/>
          <w:sz w:val="28"/>
          <w:szCs w:val="28"/>
        </w:rPr>
        <w:t>：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张玉坤</w:t>
      </w:r>
      <w:r>
        <w:rPr>
          <w:rFonts w:ascii="仿宋" w:eastAsia="仿宋" w:hAnsi="仿宋"/>
          <w:color w:val="36363d"/>
          <w:sz w:val="28"/>
          <w:szCs w:val="28"/>
        </w:rPr>
        <w:t>（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男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</w:rPr>
        <w:t>共青团员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建筑工程学院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工程管理</w:t>
      </w:r>
      <w:r>
        <w:rPr>
          <w:rFonts w:ascii="仿宋" w:eastAsia="仿宋" w:hAnsi="仿宋" w:hint="eastAsia"/>
          <w:color w:val="36363d"/>
          <w:sz w:val="28"/>
          <w:szCs w:val="28"/>
        </w:rPr>
        <w:t>1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6</w:t>
      </w:r>
      <w:r>
        <w:rPr>
          <w:rFonts w:ascii="仿宋" w:eastAsia="仿宋" w:hAnsi="仿宋" w:hint="eastAsia"/>
          <w:color w:val="36363d"/>
          <w:sz w:val="28"/>
          <w:szCs w:val="28"/>
        </w:rPr>
        <w:t>3</w:t>
      </w:r>
      <w:r>
        <w:rPr>
          <w:rFonts w:ascii="仿宋" w:eastAsia="仿宋" w:hAnsi="仿宋"/>
          <w:color w:val="36363d"/>
          <w:sz w:val="28"/>
          <w:szCs w:val="28"/>
        </w:rPr>
        <w:t>班）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黄  颖</w:t>
      </w:r>
      <w:r>
        <w:rPr>
          <w:rFonts w:ascii="仿宋" w:eastAsia="仿宋" w:hAnsi="仿宋"/>
          <w:color w:val="36363d"/>
          <w:sz w:val="28"/>
          <w:szCs w:val="28"/>
        </w:rPr>
        <w:t>（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女</w:t>
      </w:r>
      <w:r>
        <w:rPr>
          <w:rFonts w:ascii="仿宋" w:eastAsia="仿宋" w:hAnsi="仿宋" w:hint="eastAsia"/>
          <w:color w:val="36363d"/>
          <w:sz w:val="28"/>
          <w:szCs w:val="28"/>
        </w:rPr>
        <w:t xml:space="preserve"> 共青团员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商</w:t>
      </w:r>
      <w:r>
        <w:rPr>
          <w:rFonts w:ascii="仿宋" w:eastAsia="仿宋" w:hAnsi="仿宋" w:hint="eastAsia"/>
          <w:color w:val="36363d"/>
          <w:sz w:val="28"/>
          <w:szCs w:val="28"/>
        </w:rPr>
        <w:t>学院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</w:rPr>
        <w:t>工商管理161班</w:t>
      </w:r>
      <w:r>
        <w:rPr>
          <w:rFonts w:ascii="仿宋" w:eastAsia="仿宋" w:hAnsi="仿宋"/>
          <w:color w:val="36363d"/>
          <w:sz w:val="28"/>
          <w:szCs w:val="28"/>
        </w:rPr>
        <w:t>）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陈金君</w:t>
      </w:r>
      <w:r>
        <w:rPr>
          <w:rFonts w:ascii="仿宋" w:eastAsia="仿宋" w:hAnsi="仿宋"/>
          <w:color w:val="36363d"/>
          <w:sz w:val="28"/>
          <w:szCs w:val="28"/>
        </w:rPr>
        <w:t>（</w:t>
      </w:r>
      <w:r>
        <w:rPr>
          <w:rFonts w:ascii="仿宋" w:eastAsia="仿宋" w:hAnsi="仿宋" w:hint="eastAsia"/>
          <w:color w:val="36363d"/>
          <w:sz w:val="28"/>
          <w:szCs w:val="28"/>
        </w:rPr>
        <w:t xml:space="preserve">男 共青团员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管理</w:t>
      </w:r>
      <w:r>
        <w:rPr>
          <w:rFonts w:ascii="仿宋" w:eastAsia="仿宋" w:hAnsi="仿宋" w:hint="eastAsia"/>
          <w:color w:val="36363d"/>
          <w:sz w:val="28"/>
          <w:szCs w:val="28"/>
        </w:rPr>
        <w:t>学院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行政管理161</w:t>
      </w:r>
      <w:r>
        <w:rPr>
          <w:rFonts w:ascii="仿宋" w:eastAsia="仿宋" w:hAnsi="仿宋"/>
          <w:color w:val="36363d"/>
          <w:sz w:val="28"/>
          <w:szCs w:val="28"/>
        </w:rPr>
        <w:t>班）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陈方馨</w:t>
      </w:r>
      <w:r>
        <w:rPr>
          <w:rFonts w:ascii="仿宋" w:eastAsia="仿宋" w:hAnsi="仿宋"/>
          <w:color w:val="36363d"/>
          <w:sz w:val="28"/>
          <w:szCs w:val="28"/>
        </w:rPr>
        <w:t xml:space="preserve">（女 </w:t>
      </w:r>
      <w:r>
        <w:rPr>
          <w:rFonts w:ascii="仿宋" w:eastAsia="仿宋" w:hAnsi="仿宋" w:hint="eastAsia"/>
          <w:color w:val="36363d"/>
          <w:sz w:val="28"/>
          <w:szCs w:val="28"/>
        </w:rPr>
        <w:t>共青团员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</w:rPr>
        <w:t>建筑工程学院</w:t>
      </w:r>
      <w:r>
        <w:rPr>
          <w:rFonts w:ascii="仿宋" w:eastAsia="仿宋" w:hAnsi="仿宋"/>
          <w:color w:val="3636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建筑</w:t>
      </w:r>
      <w:r>
        <w:rPr>
          <w:rFonts w:ascii="仿宋" w:eastAsia="仿宋" w:hAnsi="仿宋"/>
          <w:color w:val="36363d"/>
          <w:sz w:val="28"/>
          <w:szCs w:val="28"/>
        </w:rPr>
        <w:t>1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6</w:t>
      </w:r>
      <w:r>
        <w:rPr>
          <w:rFonts w:ascii="仿宋" w:eastAsia="仿宋" w:hAnsi="仿宋"/>
          <w:color w:val="36363d"/>
          <w:sz w:val="28"/>
          <w:szCs w:val="28"/>
        </w:rPr>
        <w:t>1</w:t>
      </w:r>
      <w:r>
        <w:rPr>
          <w:rFonts w:ascii="仿宋" w:eastAsia="仿宋" w:hAnsi="仿宋" w:hint="eastAsia"/>
          <w:color w:val="36363d"/>
          <w:sz w:val="28"/>
          <w:szCs w:val="28"/>
        </w:rPr>
        <w:t>班</w:t>
      </w:r>
      <w:r>
        <w:rPr>
          <w:rFonts w:ascii="仿宋" w:eastAsia="仿宋" w:hAnsi="仿宋" w:hint="eastAsia"/>
          <w:color w:val="36363d"/>
          <w:sz w:val="28"/>
          <w:szCs w:val="28"/>
        </w:rPr>
        <w:t>）</w:t>
      </w:r>
    </w:p>
    <w:p>
      <w:pPr>
        <w:pStyle w:val="style0"/>
        <w:spacing w:lineRule="exact" w:line="500"/>
        <w:ind w:firstLine="560" w:firstLineChars="200"/>
        <w:rPr>
          <w:rFonts w:ascii="仿宋" w:eastAsia="仿宋" w:hAnsi="仿宋"/>
          <w:color w:val="36363d"/>
          <w:sz w:val="28"/>
          <w:szCs w:val="28"/>
        </w:rPr>
      </w:pPr>
    </w:p>
    <w:p>
      <w:pPr>
        <w:pStyle w:val="style0"/>
        <w:spacing w:lineRule="exact" w:line="500"/>
        <w:ind w:firstLine="56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</w:rPr>
        <w:t xml:space="preserve">                           南通大学</w:t>
      </w:r>
      <w:r>
        <w:rPr>
          <w:rFonts w:ascii="仿宋" w:eastAsia="仿宋" w:hAnsi="仿宋"/>
          <w:color w:val="36363d"/>
          <w:sz w:val="28"/>
          <w:szCs w:val="28"/>
        </w:rPr>
        <w:t>莫文隋青年志愿者协会</w:t>
      </w:r>
    </w:p>
    <w:p>
      <w:pPr>
        <w:pStyle w:val="style0"/>
        <w:spacing w:lineRule="exact" w:line="500"/>
        <w:ind w:firstLine="560"/>
        <w:rPr>
          <w:rFonts w:ascii="仿宋" w:eastAsia="仿宋" w:hAnsi="仿宋"/>
          <w:color w:val="36363d"/>
          <w:sz w:val="28"/>
          <w:szCs w:val="28"/>
        </w:rPr>
      </w:pPr>
      <w:r>
        <w:rPr>
          <w:rFonts w:ascii="仿宋" w:eastAsia="仿宋" w:hAnsi="仿宋" w:hint="eastAsia"/>
          <w:color w:val="36363d"/>
          <w:sz w:val="28"/>
          <w:szCs w:val="28"/>
        </w:rPr>
        <w:t xml:space="preserve">                                二〇一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八</w:t>
      </w:r>
      <w:r>
        <w:rPr>
          <w:rFonts w:ascii="仿宋" w:eastAsia="仿宋" w:hAnsi="仿宋" w:hint="eastAsia"/>
          <w:color w:val="36363d"/>
          <w:sz w:val="28"/>
          <w:szCs w:val="28"/>
        </w:rPr>
        <w:t>年</w:t>
      </w:r>
      <w:r>
        <w:rPr>
          <w:rFonts w:ascii="仿宋" w:eastAsia="仿宋" w:hAnsi="仿宋" w:hint="eastAsia"/>
          <w:color w:val="36363d"/>
          <w:sz w:val="28"/>
          <w:szCs w:val="28"/>
          <w:lang w:val="en-US" w:eastAsia="zh-CN"/>
        </w:rPr>
        <w:t>五</w:t>
      </w:r>
      <w:r>
        <w:rPr>
          <w:rFonts w:ascii="仿宋" w:eastAsia="仿宋" w:hAnsi="仿宋"/>
          <w:color w:val="36363d"/>
          <w:sz w:val="28"/>
          <w:szCs w:val="28"/>
        </w:rPr>
        <w:t>月</w:t>
      </w:r>
      <w:bookmarkStart w:id="0" w:name="_GoBack"/>
      <w:bookmarkEnd w:id="0"/>
      <w:r>
        <w:rPr>
          <w:rFonts w:ascii="仿宋" w:eastAsia="仿宋" w:hAnsi="仿宋"/>
          <w:color w:val="36363d"/>
          <w:sz w:val="28"/>
          <w:szCs w:val="28"/>
        </w:rPr>
        <w:t>二十一</w:t>
      </w:r>
      <w:r>
        <w:rPr>
          <w:rFonts w:ascii="仿宋" w:eastAsia="仿宋" w:hAnsi="仿宋"/>
          <w:color w:val="36363d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0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字符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字符"/>
    <w:basedOn w:val="style65"/>
    <w:next w:val="style4098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240</Words>
  <Characters>265</Characters>
  <Application>WPS Office</Application>
  <DocSecurity>0</DocSecurity>
  <Paragraphs>15</Paragraphs>
  <ScaleCrop>false</ScaleCrop>
  <Company>ntuniversity</Company>
  <LinksUpToDate>false</LinksUpToDate>
  <CharactersWithSpaces>341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2017-06-06T14:56:00Z</dcterms:created>
  <dc:creator>thinkpad</dc:creator>
  <lastModifiedBy>HUAWEI MLA-UL00</lastModifiedBy>
  <dcterms:modified xsi:type="dcterms:W3CDTF">2018-05-21T02:22:33Z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