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42A" w:rsidRDefault="00DD442A" w:rsidP="00DD442A">
      <w:pPr>
        <w:rPr>
          <w:rFonts w:ascii="仿宋_GB2312" w:eastAsia="仿宋_GB2312"/>
          <w:sz w:val="28"/>
          <w:szCs w:val="28"/>
        </w:rPr>
      </w:pPr>
      <w:r>
        <w:rPr>
          <w:rFonts w:ascii="仿宋_GB2312" w:eastAsia="仿宋_GB2312" w:hint="eastAsia"/>
          <w:sz w:val="28"/>
          <w:szCs w:val="28"/>
        </w:rPr>
        <w:t>附件</w:t>
      </w:r>
      <w:r w:rsidRPr="00A004B3">
        <w:rPr>
          <w:rFonts w:eastAsia="仿宋_GB2312"/>
          <w:sz w:val="28"/>
          <w:szCs w:val="28"/>
        </w:rPr>
        <w:t>1</w:t>
      </w:r>
      <w:r>
        <w:rPr>
          <w:rFonts w:eastAsia="仿宋_GB2312" w:hint="eastAsia"/>
          <w:sz w:val="28"/>
          <w:szCs w:val="28"/>
        </w:rPr>
        <w:t>:</w:t>
      </w:r>
    </w:p>
    <w:p w:rsidR="00DD442A" w:rsidRPr="008666FE" w:rsidRDefault="00201F9E" w:rsidP="00186D8D">
      <w:pPr>
        <w:spacing w:line="240" w:lineRule="atLeast"/>
        <w:jc w:val="center"/>
        <w:rPr>
          <w:rFonts w:ascii="仿宋_GB2312" w:eastAsia="仿宋_GB2312"/>
          <w:b/>
          <w:sz w:val="32"/>
          <w:szCs w:val="28"/>
        </w:rPr>
      </w:pPr>
      <w:r w:rsidRPr="008666FE">
        <w:rPr>
          <w:rFonts w:ascii="仿宋_GB2312" w:eastAsia="仿宋_GB2312" w:hint="eastAsia"/>
          <w:b/>
          <w:sz w:val="32"/>
          <w:szCs w:val="28"/>
        </w:rPr>
        <w:t>第</w:t>
      </w:r>
      <w:r>
        <w:rPr>
          <w:rFonts w:ascii="仿宋_GB2312" w:eastAsia="仿宋_GB2312" w:hint="eastAsia"/>
          <w:b/>
          <w:sz w:val="32"/>
          <w:szCs w:val="28"/>
        </w:rPr>
        <w:t>23</w:t>
      </w:r>
      <w:r w:rsidRPr="008666FE">
        <w:rPr>
          <w:rFonts w:ascii="仿宋_GB2312" w:eastAsia="仿宋_GB2312" w:hint="eastAsia"/>
          <w:b/>
          <w:sz w:val="32"/>
          <w:szCs w:val="28"/>
        </w:rPr>
        <w:t>届</w:t>
      </w:r>
      <w:r w:rsidR="00DD442A" w:rsidRPr="008666FE">
        <w:rPr>
          <w:rFonts w:ascii="仿宋_GB2312" w:eastAsia="仿宋_GB2312" w:hint="eastAsia"/>
          <w:b/>
          <w:sz w:val="32"/>
          <w:szCs w:val="28"/>
        </w:rPr>
        <w:t>南通大学</w:t>
      </w:r>
      <w:r w:rsidR="00186D8D">
        <w:rPr>
          <w:rFonts w:ascii="仿宋_GB2312" w:eastAsia="仿宋_GB2312" w:hint="eastAsia"/>
          <w:b/>
          <w:sz w:val="32"/>
          <w:szCs w:val="28"/>
        </w:rPr>
        <w:t>莫文隋</w:t>
      </w:r>
      <w:r w:rsidR="00DD442A" w:rsidRPr="008666FE">
        <w:rPr>
          <w:rFonts w:ascii="仿宋_GB2312" w:eastAsia="仿宋_GB2312" w:hint="eastAsia"/>
          <w:b/>
          <w:sz w:val="32"/>
          <w:szCs w:val="28"/>
        </w:rPr>
        <w:t>研究生支教团志愿者选拔工作细则</w:t>
      </w:r>
    </w:p>
    <w:p w:rsidR="00DD442A" w:rsidRPr="0072542B" w:rsidRDefault="00DD442A" w:rsidP="00DD442A">
      <w:pPr>
        <w:spacing w:line="240" w:lineRule="atLeast"/>
        <w:ind w:firstLineChars="200" w:firstLine="560"/>
        <w:rPr>
          <w:rFonts w:ascii="仿宋_GB2312" w:eastAsia="仿宋_GB2312"/>
          <w:color w:val="000000"/>
          <w:sz w:val="28"/>
          <w:szCs w:val="28"/>
        </w:rPr>
      </w:pPr>
      <w:r w:rsidRPr="00B7729F">
        <w:rPr>
          <w:rFonts w:ascii="仿宋_GB2312" w:eastAsia="仿宋_GB2312" w:hint="eastAsia"/>
          <w:sz w:val="28"/>
          <w:szCs w:val="28"/>
        </w:rPr>
        <w:t>为更好的</w:t>
      </w:r>
      <w:r>
        <w:rPr>
          <w:rFonts w:ascii="仿宋_GB2312" w:eastAsia="仿宋_GB2312" w:hint="eastAsia"/>
          <w:sz w:val="28"/>
          <w:szCs w:val="28"/>
        </w:rPr>
        <w:t>招募</w:t>
      </w:r>
      <w:r w:rsidRPr="00B7729F">
        <w:rPr>
          <w:rFonts w:ascii="仿宋_GB2312" w:eastAsia="仿宋_GB2312" w:hint="eastAsia"/>
          <w:sz w:val="28"/>
          <w:szCs w:val="28"/>
        </w:rPr>
        <w:t>选</w:t>
      </w:r>
      <w:r>
        <w:rPr>
          <w:rFonts w:ascii="仿宋_GB2312" w:eastAsia="仿宋_GB2312" w:hint="eastAsia"/>
          <w:sz w:val="28"/>
          <w:szCs w:val="28"/>
        </w:rPr>
        <w:t>拨我校研究生支教团成员，切实保证选拨工作的“公开、公平、公正”，特制定本细则对申请人的综合素质进行</w:t>
      </w:r>
      <w:r w:rsidRPr="00B7729F">
        <w:rPr>
          <w:rFonts w:ascii="仿宋_GB2312" w:eastAsia="仿宋_GB2312" w:hint="eastAsia"/>
          <w:sz w:val="28"/>
          <w:szCs w:val="28"/>
        </w:rPr>
        <w:t>量化考核。</w:t>
      </w:r>
    </w:p>
    <w:p w:rsidR="00DD442A" w:rsidRPr="00D95CA4" w:rsidRDefault="00DD442A" w:rsidP="00DD442A">
      <w:pPr>
        <w:spacing w:line="240" w:lineRule="atLeast"/>
        <w:ind w:firstLineChars="200" w:firstLine="560"/>
        <w:rPr>
          <w:rFonts w:ascii="黑体" w:eastAsia="黑体"/>
          <w:color w:val="000000"/>
          <w:sz w:val="28"/>
          <w:szCs w:val="28"/>
        </w:rPr>
      </w:pPr>
      <w:r w:rsidRPr="00D95CA4">
        <w:rPr>
          <w:rFonts w:ascii="黑体" w:eastAsia="黑体" w:hint="eastAsia"/>
          <w:color w:val="000000"/>
          <w:sz w:val="28"/>
          <w:szCs w:val="28"/>
        </w:rPr>
        <w:t>一、选拔方式</w:t>
      </w:r>
    </w:p>
    <w:p w:rsidR="00DD442A" w:rsidRPr="0072542B" w:rsidRDefault="00DD442A" w:rsidP="00DD442A">
      <w:pPr>
        <w:spacing w:line="240" w:lineRule="atLeast"/>
        <w:ind w:firstLineChars="200" w:firstLine="560"/>
        <w:rPr>
          <w:rFonts w:ascii="仿宋_GB2312" w:eastAsia="仿宋_GB2312"/>
          <w:color w:val="000000"/>
          <w:sz w:val="28"/>
          <w:szCs w:val="28"/>
        </w:rPr>
      </w:pPr>
      <w:r w:rsidRPr="0072542B">
        <w:rPr>
          <w:rFonts w:ascii="仿宋_GB2312" w:eastAsia="仿宋_GB2312" w:hint="eastAsia"/>
          <w:color w:val="000000"/>
          <w:sz w:val="28"/>
          <w:szCs w:val="28"/>
        </w:rPr>
        <w:t>公开招募、自愿报名、择优选拔。</w:t>
      </w:r>
    </w:p>
    <w:p w:rsidR="00DD442A" w:rsidRPr="00D95CA4" w:rsidRDefault="00DD442A" w:rsidP="00DD442A">
      <w:pPr>
        <w:spacing w:line="240" w:lineRule="atLeast"/>
        <w:ind w:firstLineChars="200" w:firstLine="560"/>
        <w:rPr>
          <w:rFonts w:ascii="黑体" w:eastAsia="黑体"/>
          <w:color w:val="000000"/>
          <w:sz w:val="28"/>
          <w:szCs w:val="28"/>
        </w:rPr>
      </w:pPr>
      <w:r w:rsidRPr="00D95CA4">
        <w:rPr>
          <w:rFonts w:ascii="黑体" w:eastAsia="黑体" w:hint="eastAsia"/>
          <w:color w:val="000000"/>
          <w:sz w:val="28"/>
          <w:szCs w:val="28"/>
        </w:rPr>
        <w:t>二、选拔原则</w:t>
      </w:r>
    </w:p>
    <w:p w:rsidR="00DD442A" w:rsidRPr="0072542B" w:rsidRDefault="00DD442A" w:rsidP="00DD442A">
      <w:pPr>
        <w:spacing w:line="240" w:lineRule="atLeast"/>
        <w:ind w:firstLineChars="200" w:firstLine="560"/>
        <w:rPr>
          <w:rFonts w:ascii="仿宋_GB2312" w:eastAsia="仿宋_GB2312"/>
          <w:color w:val="000000"/>
          <w:sz w:val="28"/>
          <w:szCs w:val="28"/>
        </w:rPr>
      </w:pPr>
      <w:r w:rsidRPr="0072542B">
        <w:rPr>
          <w:rFonts w:ascii="仿宋_GB2312" w:eastAsia="仿宋_GB2312" w:hint="eastAsia"/>
          <w:color w:val="000000"/>
          <w:sz w:val="28"/>
          <w:szCs w:val="28"/>
        </w:rPr>
        <w:t>1．坚持全面考核，树立正确导向；</w:t>
      </w:r>
    </w:p>
    <w:p w:rsidR="00DD442A" w:rsidRPr="0072542B" w:rsidRDefault="00DD442A" w:rsidP="00DD442A">
      <w:pPr>
        <w:spacing w:line="240" w:lineRule="atLeast"/>
        <w:ind w:firstLineChars="200" w:firstLine="560"/>
        <w:rPr>
          <w:rFonts w:ascii="仿宋_GB2312" w:eastAsia="仿宋_GB2312"/>
          <w:color w:val="000000"/>
          <w:sz w:val="28"/>
          <w:szCs w:val="28"/>
        </w:rPr>
      </w:pPr>
      <w:r w:rsidRPr="0072542B">
        <w:rPr>
          <w:rFonts w:ascii="仿宋_GB2312" w:eastAsia="仿宋_GB2312" w:hint="eastAsia"/>
          <w:color w:val="000000"/>
          <w:sz w:val="28"/>
          <w:szCs w:val="28"/>
        </w:rPr>
        <w:t>2．严格资格审核，素质能力优先；</w:t>
      </w:r>
    </w:p>
    <w:p w:rsidR="00DD442A" w:rsidRPr="0072542B" w:rsidRDefault="00DD442A" w:rsidP="00DD442A">
      <w:pPr>
        <w:spacing w:line="240" w:lineRule="atLeast"/>
        <w:ind w:firstLineChars="200" w:firstLine="560"/>
        <w:rPr>
          <w:rFonts w:ascii="仿宋_GB2312" w:eastAsia="仿宋_GB2312"/>
          <w:color w:val="000000"/>
          <w:sz w:val="28"/>
          <w:szCs w:val="28"/>
        </w:rPr>
      </w:pPr>
      <w:r w:rsidRPr="0072542B">
        <w:rPr>
          <w:rFonts w:ascii="仿宋_GB2312" w:eastAsia="仿宋_GB2312" w:hint="eastAsia"/>
          <w:color w:val="000000"/>
          <w:sz w:val="28"/>
          <w:szCs w:val="28"/>
        </w:rPr>
        <w:t>3．坚持公开透明，</w:t>
      </w:r>
      <w:r>
        <w:rPr>
          <w:rFonts w:ascii="仿宋_GB2312" w:eastAsia="仿宋_GB2312" w:hint="eastAsia"/>
          <w:color w:val="000000"/>
          <w:sz w:val="28"/>
          <w:szCs w:val="28"/>
        </w:rPr>
        <w:t>做到</w:t>
      </w:r>
      <w:r w:rsidRPr="0072542B">
        <w:rPr>
          <w:rFonts w:ascii="仿宋_GB2312" w:eastAsia="仿宋_GB2312" w:hint="eastAsia"/>
          <w:color w:val="000000"/>
          <w:sz w:val="28"/>
          <w:szCs w:val="28"/>
        </w:rPr>
        <w:t xml:space="preserve">公平公正。　</w:t>
      </w:r>
    </w:p>
    <w:p w:rsidR="00DD442A" w:rsidRPr="00D95CA4" w:rsidRDefault="00DD442A" w:rsidP="00DD442A">
      <w:pPr>
        <w:spacing w:line="240" w:lineRule="atLeast"/>
        <w:ind w:firstLineChars="200" w:firstLine="560"/>
        <w:rPr>
          <w:rFonts w:ascii="黑体" w:eastAsia="黑体"/>
          <w:color w:val="000000"/>
          <w:sz w:val="28"/>
          <w:szCs w:val="28"/>
        </w:rPr>
      </w:pPr>
      <w:r w:rsidRPr="00D95CA4">
        <w:rPr>
          <w:rFonts w:ascii="黑体" w:eastAsia="黑体" w:hint="eastAsia"/>
          <w:color w:val="000000"/>
          <w:sz w:val="28"/>
          <w:szCs w:val="28"/>
        </w:rPr>
        <w:t>三、考核</w:t>
      </w:r>
      <w:r>
        <w:rPr>
          <w:rFonts w:ascii="黑体" w:eastAsia="黑体" w:hint="eastAsia"/>
          <w:color w:val="000000"/>
          <w:sz w:val="28"/>
          <w:szCs w:val="28"/>
        </w:rPr>
        <w:t>方式</w:t>
      </w:r>
    </w:p>
    <w:p w:rsidR="00DD442A" w:rsidRPr="0072542B" w:rsidRDefault="00DD442A" w:rsidP="00DD442A">
      <w:pPr>
        <w:spacing w:line="24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对符合推荐</w:t>
      </w:r>
      <w:r w:rsidRPr="0072542B">
        <w:rPr>
          <w:rFonts w:ascii="仿宋_GB2312" w:eastAsia="仿宋_GB2312" w:hint="eastAsia"/>
          <w:color w:val="000000"/>
          <w:sz w:val="28"/>
          <w:szCs w:val="28"/>
        </w:rPr>
        <w:t>免</w:t>
      </w:r>
      <w:r>
        <w:rPr>
          <w:rFonts w:ascii="仿宋_GB2312" w:eastAsia="仿宋_GB2312" w:hint="eastAsia"/>
          <w:color w:val="000000"/>
          <w:sz w:val="28"/>
          <w:szCs w:val="28"/>
        </w:rPr>
        <w:t>试研究生支教团</w:t>
      </w:r>
      <w:r w:rsidRPr="0072542B">
        <w:rPr>
          <w:rFonts w:ascii="仿宋_GB2312" w:eastAsia="仿宋_GB2312" w:hint="eastAsia"/>
          <w:color w:val="000000"/>
          <w:sz w:val="28"/>
          <w:szCs w:val="28"/>
        </w:rPr>
        <w:t>的申请者采取综合</w:t>
      </w:r>
      <w:r>
        <w:rPr>
          <w:rFonts w:ascii="仿宋_GB2312" w:eastAsia="仿宋_GB2312" w:hint="eastAsia"/>
          <w:color w:val="000000"/>
          <w:sz w:val="28"/>
          <w:szCs w:val="28"/>
        </w:rPr>
        <w:t>考察评价与面试结合的方式</w:t>
      </w:r>
      <w:r w:rsidRPr="0072542B">
        <w:rPr>
          <w:rFonts w:ascii="仿宋_GB2312" w:eastAsia="仿宋_GB2312" w:hint="eastAsia"/>
          <w:color w:val="000000"/>
          <w:sz w:val="28"/>
          <w:szCs w:val="28"/>
        </w:rPr>
        <w:t>，按积分高低排序，确定参加体检人选</w:t>
      </w:r>
      <w:r>
        <w:rPr>
          <w:rFonts w:ascii="仿宋_GB2312" w:eastAsia="仿宋_GB2312" w:hint="eastAsia"/>
          <w:color w:val="000000"/>
          <w:sz w:val="28"/>
          <w:szCs w:val="28"/>
        </w:rPr>
        <w:t>，体检不合格者，按照积分高低顺序依次替补。</w:t>
      </w:r>
    </w:p>
    <w:p w:rsidR="00DD442A" w:rsidRPr="00D95CA4" w:rsidRDefault="00DD442A" w:rsidP="00DD442A">
      <w:pPr>
        <w:spacing w:line="240" w:lineRule="atLeast"/>
        <w:ind w:firstLineChars="200" w:firstLine="560"/>
        <w:rPr>
          <w:rFonts w:ascii="黑体" w:eastAsia="黑体"/>
          <w:color w:val="000000"/>
          <w:sz w:val="28"/>
          <w:szCs w:val="28"/>
        </w:rPr>
      </w:pPr>
      <w:r w:rsidRPr="00D95CA4">
        <w:rPr>
          <w:rFonts w:ascii="黑体" w:eastAsia="黑体" w:hint="eastAsia"/>
          <w:color w:val="000000"/>
          <w:sz w:val="28"/>
          <w:szCs w:val="28"/>
        </w:rPr>
        <w:t>四、权重分配</w:t>
      </w:r>
    </w:p>
    <w:p w:rsidR="00DD442A" w:rsidRPr="0072542B" w:rsidRDefault="00DD442A" w:rsidP="00DD442A">
      <w:pPr>
        <w:spacing w:line="240" w:lineRule="atLeast"/>
        <w:ind w:firstLineChars="200" w:firstLine="560"/>
        <w:rPr>
          <w:rFonts w:ascii="仿宋_GB2312" w:eastAsia="仿宋_GB2312"/>
          <w:color w:val="000000"/>
          <w:sz w:val="28"/>
          <w:szCs w:val="28"/>
        </w:rPr>
      </w:pPr>
      <w:r w:rsidRPr="0072542B">
        <w:rPr>
          <w:rFonts w:ascii="仿宋_GB2312" w:eastAsia="仿宋_GB2312" w:hint="eastAsia"/>
          <w:color w:val="000000"/>
          <w:sz w:val="28"/>
          <w:szCs w:val="28"/>
        </w:rPr>
        <w:t>考核采用100</w:t>
      </w:r>
      <w:r>
        <w:rPr>
          <w:rFonts w:ascii="仿宋_GB2312" w:eastAsia="仿宋_GB2312" w:hint="eastAsia"/>
          <w:color w:val="000000"/>
          <w:sz w:val="28"/>
          <w:szCs w:val="28"/>
        </w:rPr>
        <w:t>分制。其中</w:t>
      </w:r>
      <w:r w:rsidRPr="0072542B">
        <w:rPr>
          <w:rFonts w:ascii="仿宋_GB2312" w:eastAsia="仿宋_GB2312" w:hint="eastAsia"/>
          <w:color w:val="000000"/>
          <w:sz w:val="28"/>
          <w:szCs w:val="28"/>
        </w:rPr>
        <w:t>综合考察评价总分为</w:t>
      </w:r>
      <w:r>
        <w:rPr>
          <w:rFonts w:ascii="仿宋_GB2312" w:eastAsia="仿宋_GB2312" w:hint="eastAsia"/>
          <w:color w:val="000000"/>
          <w:sz w:val="28"/>
          <w:szCs w:val="28"/>
        </w:rPr>
        <w:t>3</w:t>
      </w:r>
      <w:r>
        <w:rPr>
          <w:rFonts w:ascii="仿宋_GB2312" w:eastAsia="仿宋_GB2312"/>
          <w:color w:val="000000"/>
          <w:sz w:val="28"/>
          <w:szCs w:val="28"/>
        </w:rPr>
        <w:t>0</w:t>
      </w:r>
      <w:r w:rsidRPr="0072542B">
        <w:rPr>
          <w:rFonts w:ascii="仿宋_GB2312" w:eastAsia="仿宋_GB2312" w:hint="eastAsia"/>
          <w:color w:val="000000"/>
          <w:sz w:val="28"/>
          <w:szCs w:val="28"/>
        </w:rPr>
        <w:t>分；面试总分为</w:t>
      </w:r>
      <w:r>
        <w:rPr>
          <w:rFonts w:ascii="仿宋_GB2312" w:eastAsia="仿宋_GB2312" w:hint="eastAsia"/>
          <w:color w:val="000000"/>
          <w:sz w:val="28"/>
          <w:szCs w:val="28"/>
        </w:rPr>
        <w:t>7</w:t>
      </w:r>
      <w:r>
        <w:rPr>
          <w:rFonts w:ascii="仿宋_GB2312" w:eastAsia="仿宋_GB2312"/>
          <w:color w:val="000000"/>
          <w:sz w:val="28"/>
          <w:szCs w:val="28"/>
        </w:rPr>
        <w:t>0</w:t>
      </w:r>
      <w:r w:rsidRPr="0072542B">
        <w:rPr>
          <w:rFonts w:ascii="仿宋_GB2312" w:eastAsia="仿宋_GB2312" w:hint="eastAsia"/>
          <w:color w:val="000000"/>
          <w:sz w:val="28"/>
          <w:szCs w:val="28"/>
        </w:rPr>
        <w:t>分。</w:t>
      </w:r>
    </w:p>
    <w:p w:rsidR="00DD442A" w:rsidRPr="00D95CA4" w:rsidRDefault="00DD442A" w:rsidP="00DD442A">
      <w:pPr>
        <w:spacing w:line="240" w:lineRule="atLeast"/>
        <w:ind w:firstLineChars="200" w:firstLine="560"/>
        <w:rPr>
          <w:rFonts w:ascii="黑体" w:eastAsia="黑体"/>
          <w:color w:val="000000"/>
          <w:sz w:val="28"/>
          <w:szCs w:val="28"/>
        </w:rPr>
      </w:pPr>
      <w:r w:rsidRPr="00D95CA4">
        <w:rPr>
          <w:rFonts w:ascii="黑体" w:eastAsia="黑体" w:hint="eastAsia"/>
          <w:color w:val="000000"/>
          <w:sz w:val="28"/>
          <w:szCs w:val="28"/>
        </w:rPr>
        <w:t>五、考核</w:t>
      </w:r>
      <w:r>
        <w:rPr>
          <w:rFonts w:ascii="黑体" w:eastAsia="黑体" w:hint="eastAsia"/>
          <w:color w:val="000000"/>
          <w:sz w:val="28"/>
          <w:szCs w:val="28"/>
        </w:rPr>
        <w:t>内容</w:t>
      </w:r>
    </w:p>
    <w:p w:rsidR="00DD442A" w:rsidRPr="0072542B" w:rsidRDefault="00DD442A" w:rsidP="00D475EF">
      <w:pPr>
        <w:spacing w:line="240" w:lineRule="atLeast"/>
        <w:ind w:firstLineChars="200" w:firstLine="562"/>
        <w:rPr>
          <w:rFonts w:ascii="仿宋_GB2312" w:eastAsia="仿宋_GB2312"/>
          <w:color w:val="000000"/>
          <w:sz w:val="28"/>
          <w:szCs w:val="28"/>
        </w:rPr>
      </w:pPr>
      <w:r w:rsidRPr="00C94122">
        <w:rPr>
          <w:rFonts w:ascii="仿宋_GB2312" w:eastAsia="仿宋_GB2312" w:hint="eastAsia"/>
          <w:b/>
          <w:color w:val="000000"/>
          <w:sz w:val="28"/>
          <w:szCs w:val="28"/>
        </w:rPr>
        <w:t>（一）综合考察评价：</w:t>
      </w:r>
      <w:r w:rsidRPr="0072542B">
        <w:rPr>
          <w:rFonts w:ascii="仿宋_GB2312" w:eastAsia="仿宋_GB2312" w:hint="eastAsia"/>
          <w:color w:val="000000"/>
          <w:sz w:val="28"/>
          <w:szCs w:val="28"/>
        </w:rPr>
        <w:t>从</w:t>
      </w:r>
      <w:r w:rsidR="00225D7A">
        <w:rPr>
          <w:rFonts w:ascii="仿宋_GB2312" w:eastAsia="仿宋_GB2312" w:hint="eastAsia"/>
          <w:color w:val="000000"/>
          <w:sz w:val="28"/>
          <w:szCs w:val="28"/>
        </w:rPr>
        <w:t>政治素质、</w:t>
      </w:r>
      <w:r w:rsidRPr="0072542B">
        <w:rPr>
          <w:rFonts w:ascii="仿宋_GB2312" w:eastAsia="仿宋_GB2312" w:hint="eastAsia"/>
          <w:color w:val="000000"/>
          <w:sz w:val="28"/>
          <w:szCs w:val="28"/>
        </w:rPr>
        <w:t>学习能力、学生</w:t>
      </w:r>
      <w:r>
        <w:rPr>
          <w:rFonts w:ascii="仿宋_GB2312" w:eastAsia="仿宋_GB2312" w:hint="eastAsia"/>
          <w:color w:val="000000"/>
          <w:sz w:val="28"/>
          <w:szCs w:val="28"/>
        </w:rPr>
        <w:t>干部经历</w:t>
      </w:r>
      <w:r w:rsidRPr="0072542B">
        <w:rPr>
          <w:rFonts w:ascii="仿宋_GB2312" w:eastAsia="仿宋_GB2312" w:hint="eastAsia"/>
          <w:color w:val="000000"/>
          <w:sz w:val="28"/>
          <w:szCs w:val="28"/>
        </w:rPr>
        <w:t>、志愿服务</w:t>
      </w:r>
      <w:r>
        <w:rPr>
          <w:rFonts w:ascii="仿宋_GB2312" w:eastAsia="仿宋_GB2312" w:hint="eastAsia"/>
          <w:color w:val="000000"/>
          <w:sz w:val="28"/>
          <w:szCs w:val="28"/>
        </w:rPr>
        <w:t>经历等</w:t>
      </w:r>
      <w:r w:rsidRPr="0072542B">
        <w:rPr>
          <w:rFonts w:ascii="仿宋_GB2312" w:eastAsia="仿宋_GB2312" w:hint="eastAsia"/>
          <w:color w:val="000000"/>
          <w:sz w:val="28"/>
          <w:szCs w:val="28"/>
        </w:rPr>
        <w:t>方面，对申请者进行综合考察评价。</w:t>
      </w:r>
    </w:p>
    <w:p w:rsidR="00DD442A" w:rsidRPr="00C94122" w:rsidRDefault="00DD442A" w:rsidP="00D475EF">
      <w:pPr>
        <w:spacing w:line="240" w:lineRule="atLeast"/>
        <w:ind w:firstLineChars="200" w:firstLine="562"/>
        <w:rPr>
          <w:rFonts w:ascii="仿宋_GB2312" w:eastAsia="仿宋_GB2312"/>
          <w:b/>
          <w:color w:val="000000"/>
          <w:sz w:val="28"/>
          <w:szCs w:val="28"/>
        </w:rPr>
      </w:pPr>
      <w:r w:rsidRPr="00C94122">
        <w:rPr>
          <w:rFonts w:ascii="仿宋_GB2312" w:eastAsia="仿宋_GB2312" w:hint="eastAsia"/>
          <w:b/>
          <w:color w:val="000000"/>
          <w:sz w:val="28"/>
          <w:szCs w:val="28"/>
        </w:rPr>
        <w:lastRenderedPageBreak/>
        <w:t>1．学习能力分（</w:t>
      </w:r>
      <w:r>
        <w:rPr>
          <w:rFonts w:ascii="仿宋_GB2312" w:eastAsia="仿宋_GB2312" w:hint="eastAsia"/>
          <w:b/>
          <w:color w:val="000000"/>
          <w:sz w:val="28"/>
          <w:szCs w:val="28"/>
        </w:rPr>
        <w:t>8</w:t>
      </w:r>
      <w:r w:rsidRPr="00C94122">
        <w:rPr>
          <w:rFonts w:ascii="仿宋_GB2312" w:eastAsia="仿宋_GB2312" w:hint="eastAsia"/>
          <w:b/>
          <w:color w:val="000000"/>
          <w:sz w:val="28"/>
          <w:szCs w:val="28"/>
        </w:rPr>
        <w:t>分）</w:t>
      </w:r>
    </w:p>
    <w:p w:rsidR="00DD442A" w:rsidRPr="0072542B" w:rsidRDefault="00DD442A" w:rsidP="00DD442A">
      <w:pPr>
        <w:spacing w:line="240" w:lineRule="atLeast"/>
        <w:ind w:firstLineChars="200" w:firstLine="560"/>
        <w:rPr>
          <w:rFonts w:ascii="仿宋_GB2312" w:eastAsia="仿宋_GB2312"/>
          <w:color w:val="000000"/>
          <w:sz w:val="28"/>
          <w:szCs w:val="28"/>
        </w:rPr>
      </w:pPr>
      <w:r w:rsidRPr="0072542B">
        <w:rPr>
          <w:rFonts w:ascii="仿宋_GB2312" w:eastAsia="仿宋_GB2312" w:hint="eastAsia"/>
          <w:color w:val="000000"/>
          <w:sz w:val="28"/>
          <w:szCs w:val="28"/>
        </w:rPr>
        <w:t>根据申请者</w:t>
      </w:r>
      <w:r w:rsidR="00FE593A">
        <w:rPr>
          <w:rFonts w:ascii="仿宋_GB2312" w:eastAsia="仿宋_GB2312" w:hint="eastAsia"/>
          <w:color w:val="000000"/>
          <w:sz w:val="28"/>
          <w:szCs w:val="28"/>
        </w:rPr>
        <w:t>在校期间</w:t>
      </w:r>
      <w:r w:rsidRPr="00186D8D">
        <w:rPr>
          <w:rFonts w:ascii="仿宋_GB2312" w:eastAsia="仿宋_GB2312" w:hint="eastAsia"/>
          <w:color w:val="000000"/>
          <w:sz w:val="28"/>
          <w:szCs w:val="28"/>
        </w:rPr>
        <w:t>学生素质综合测评专业年级排名平均值</w:t>
      </w:r>
      <w:r w:rsidRPr="0072542B">
        <w:rPr>
          <w:rFonts w:ascii="仿宋_GB2312" w:eastAsia="仿宋_GB2312" w:hint="eastAsia"/>
          <w:color w:val="000000"/>
          <w:sz w:val="28"/>
          <w:szCs w:val="28"/>
        </w:rPr>
        <w:t>，评分标准为：</w:t>
      </w:r>
    </w:p>
    <w:tbl>
      <w:tblPr>
        <w:tblW w:w="7395" w:type="dxa"/>
        <w:jc w:val="center"/>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0"/>
        <w:gridCol w:w="1349"/>
        <w:gridCol w:w="1275"/>
        <w:gridCol w:w="1276"/>
        <w:gridCol w:w="1275"/>
      </w:tblGrid>
      <w:tr w:rsidR="00DD442A" w:rsidRPr="00B32D0A" w:rsidTr="002B7560">
        <w:trPr>
          <w:jc w:val="center"/>
        </w:trPr>
        <w:tc>
          <w:tcPr>
            <w:tcW w:w="2220" w:type="dxa"/>
            <w:shd w:val="clear" w:color="auto" w:fill="auto"/>
            <w:vAlign w:val="center"/>
          </w:tcPr>
          <w:p w:rsidR="00DD442A" w:rsidRPr="00B32D0A" w:rsidRDefault="00DD442A" w:rsidP="002B7560">
            <w:pPr>
              <w:spacing w:line="240" w:lineRule="atLeast"/>
              <w:jc w:val="center"/>
              <w:rPr>
                <w:rFonts w:ascii="仿宋_GB2312" w:eastAsia="仿宋_GB2312"/>
                <w:color w:val="000000"/>
                <w:sz w:val="28"/>
                <w:szCs w:val="28"/>
              </w:rPr>
            </w:pPr>
            <w:r w:rsidRPr="00B32D0A">
              <w:rPr>
                <w:rFonts w:ascii="仿宋_GB2312" w:eastAsia="仿宋_GB2312" w:hint="eastAsia"/>
                <w:color w:val="000000"/>
                <w:sz w:val="28"/>
                <w:szCs w:val="28"/>
              </w:rPr>
              <w:t>排名</w:t>
            </w:r>
            <w:r>
              <w:rPr>
                <w:rFonts w:ascii="仿宋_GB2312" w:eastAsia="仿宋_GB2312" w:hint="eastAsia"/>
                <w:color w:val="000000"/>
                <w:sz w:val="28"/>
                <w:szCs w:val="28"/>
              </w:rPr>
              <w:t>平均值</w:t>
            </w:r>
          </w:p>
        </w:tc>
        <w:tc>
          <w:tcPr>
            <w:tcW w:w="1349" w:type="dxa"/>
            <w:shd w:val="clear" w:color="auto" w:fill="auto"/>
            <w:vAlign w:val="center"/>
          </w:tcPr>
          <w:p w:rsidR="00DD442A" w:rsidRPr="00B32D0A" w:rsidRDefault="00DD442A" w:rsidP="002B7560">
            <w:pPr>
              <w:spacing w:line="240" w:lineRule="atLeast"/>
              <w:jc w:val="center"/>
              <w:rPr>
                <w:rFonts w:ascii="仿宋_GB2312" w:eastAsia="仿宋_GB2312"/>
                <w:color w:val="000000"/>
                <w:sz w:val="28"/>
                <w:szCs w:val="28"/>
              </w:rPr>
            </w:pPr>
            <w:r w:rsidRPr="00B32D0A">
              <w:rPr>
                <w:rFonts w:ascii="仿宋_GB2312" w:eastAsia="仿宋_GB2312" w:hint="eastAsia"/>
                <w:color w:val="000000"/>
                <w:sz w:val="28"/>
                <w:szCs w:val="28"/>
              </w:rPr>
              <w:t>前1/8</w:t>
            </w:r>
          </w:p>
        </w:tc>
        <w:tc>
          <w:tcPr>
            <w:tcW w:w="1275" w:type="dxa"/>
            <w:shd w:val="clear" w:color="auto" w:fill="auto"/>
            <w:vAlign w:val="center"/>
          </w:tcPr>
          <w:p w:rsidR="00DD442A" w:rsidRPr="00B32D0A" w:rsidRDefault="00DD442A" w:rsidP="002B7560">
            <w:pPr>
              <w:spacing w:line="240" w:lineRule="atLeast"/>
              <w:jc w:val="center"/>
              <w:rPr>
                <w:rFonts w:ascii="仿宋_GB2312" w:eastAsia="仿宋_GB2312"/>
                <w:color w:val="000000"/>
                <w:sz w:val="28"/>
                <w:szCs w:val="28"/>
              </w:rPr>
            </w:pPr>
            <w:r w:rsidRPr="00B32D0A">
              <w:rPr>
                <w:rFonts w:ascii="仿宋_GB2312" w:eastAsia="仿宋_GB2312" w:hint="eastAsia"/>
                <w:color w:val="000000"/>
                <w:sz w:val="28"/>
                <w:szCs w:val="28"/>
              </w:rPr>
              <w:t>前1/6</w:t>
            </w:r>
          </w:p>
        </w:tc>
        <w:tc>
          <w:tcPr>
            <w:tcW w:w="1276" w:type="dxa"/>
            <w:shd w:val="clear" w:color="auto" w:fill="auto"/>
            <w:vAlign w:val="center"/>
          </w:tcPr>
          <w:p w:rsidR="00DD442A" w:rsidRPr="00B32D0A" w:rsidRDefault="00DD442A" w:rsidP="002B7560">
            <w:pPr>
              <w:spacing w:line="240" w:lineRule="atLeast"/>
              <w:jc w:val="center"/>
              <w:rPr>
                <w:rFonts w:ascii="仿宋_GB2312" w:eastAsia="仿宋_GB2312"/>
                <w:color w:val="000000"/>
                <w:sz w:val="28"/>
                <w:szCs w:val="28"/>
              </w:rPr>
            </w:pPr>
            <w:r w:rsidRPr="00B32D0A">
              <w:rPr>
                <w:rFonts w:ascii="仿宋_GB2312" w:eastAsia="仿宋_GB2312" w:hint="eastAsia"/>
                <w:color w:val="000000"/>
                <w:sz w:val="28"/>
                <w:szCs w:val="28"/>
              </w:rPr>
              <w:t>前1/4</w:t>
            </w:r>
          </w:p>
        </w:tc>
        <w:tc>
          <w:tcPr>
            <w:tcW w:w="1275" w:type="dxa"/>
            <w:shd w:val="clear" w:color="auto" w:fill="auto"/>
            <w:vAlign w:val="center"/>
          </w:tcPr>
          <w:p w:rsidR="00DD442A" w:rsidRPr="00B32D0A" w:rsidRDefault="00DD442A" w:rsidP="00D65956">
            <w:pPr>
              <w:spacing w:line="240" w:lineRule="atLeast"/>
              <w:jc w:val="center"/>
              <w:rPr>
                <w:rFonts w:ascii="仿宋_GB2312" w:eastAsia="仿宋_GB2312"/>
                <w:color w:val="000000"/>
                <w:sz w:val="28"/>
                <w:szCs w:val="28"/>
              </w:rPr>
            </w:pPr>
            <w:r w:rsidRPr="00B32D0A">
              <w:rPr>
                <w:rFonts w:ascii="仿宋_GB2312" w:eastAsia="仿宋_GB2312" w:hint="eastAsia"/>
                <w:color w:val="000000"/>
                <w:sz w:val="28"/>
                <w:szCs w:val="28"/>
              </w:rPr>
              <w:t>前1/</w:t>
            </w:r>
            <w:r w:rsidR="00D65956">
              <w:rPr>
                <w:rFonts w:ascii="仿宋_GB2312" w:eastAsia="仿宋_GB2312" w:hint="eastAsia"/>
                <w:color w:val="000000"/>
                <w:sz w:val="28"/>
                <w:szCs w:val="28"/>
              </w:rPr>
              <w:t>3</w:t>
            </w:r>
          </w:p>
        </w:tc>
      </w:tr>
      <w:tr w:rsidR="00DD442A" w:rsidRPr="00B32D0A" w:rsidTr="002B7560">
        <w:trPr>
          <w:jc w:val="center"/>
        </w:trPr>
        <w:tc>
          <w:tcPr>
            <w:tcW w:w="2220" w:type="dxa"/>
            <w:shd w:val="clear" w:color="auto" w:fill="auto"/>
            <w:vAlign w:val="center"/>
          </w:tcPr>
          <w:p w:rsidR="00DD442A" w:rsidRPr="00B32D0A" w:rsidRDefault="00DD442A" w:rsidP="002B7560">
            <w:pPr>
              <w:spacing w:line="240" w:lineRule="atLeast"/>
              <w:jc w:val="center"/>
              <w:rPr>
                <w:rFonts w:ascii="仿宋_GB2312" w:eastAsia="仿宋_GB2312"/>
                <w:color w:val="000000"/>
                <w:sz w:val="28"/>
                <w:szCs w:val="28"/>
              </w:rPr>
            </w:pPr>
            <w:r w:rsidRPr="00B32D0A">
              <w:rPr>
                <w:rFonts w:ascii="仿宋_GB2312" w:eastAsia="仿宋_GB2312" w:hint="eastAsia"/>
                <w:color w:val="000000"/>
                <w:sz w:val="28"/>
                <w:szCs w:val="28"/>
              </w:rPr>
              <w:t>计入分值</w:t>
            </w:r>
          </w:p>
        </w:tc>
        <w:tc>
          <w:tcPr>
            <w:tcW w:w="1349" w:type="dxa"/>
            <w:shd w:val="clear" w:color="auto" w:fill="auto"/>
            <w:vAlign w:val="center"/>
          </w:tcPr>
          <w:p w:rsidR="00DD442A" w:rsidRPr="00B32D0A" w:rsidRDefault="00DD442A" w:rsidP="002B7560">
            <w:pPr>
              <w:spacing w:line="240" w:lineRule="atLeast"/>
              <w:jc w:val="center"/>
              <w:rPr>
                <w:rFonts w:ascii="仿宋_GB2312" w:eastAsia="仿宋_GB2312"/>
                <w:color w:val="000000"/>
                <w:sz w:val="28"/>
                <w:szCs w:val="28"/>
              </w:rPr>
            </w:pPr>
            <w:r>
              <w:rPr>
                <w:rFonts w:ascii="仿宋_GB2312" w:eastAsia="仿宋_GB2312" w:hint="eastAsia"/>
                <w:color w:val="000000"/>
                <w:sz w:val="28"/>
                <w:szCs w:val="28"/>
              </w:rPr>
              <w:t>8</w:t>
            </w:r>
            <w:r w:rsidRPr="00B32D0A">
              <w:rPr>
                <w:rFonts w:ascii="仿宋_GB2312" w:eastAsia="仿宋_GB2312" w:hint="eastAsia"/>
                <w:color w:val="000000"/>
                <w:sz w:val="28"/>
                <w:szCs w:val="28"/>
              </w:rPr>
              <w:t>分</w:t>
            </w:r>
          </w:p>
        </w:tc>
        <w:tc>
          <w:tcPr>
            <w:tcW w:w="1275" w:type="dxa"/>
            <w:shd w:val="clear" w:color="auto" w:fill="auto"/>
            <w:vAlign w:val="center"/>
          </w:tcPr>
          <w:p w:rsidR="00DD442A" w:rsidRPr="00B32D0A" w:rsidRDefault="00DD442A" w:rsidP="002B7560">
            <w:pPr>
              <w:spacing w:line="240" w:lineRule="atLeast"/>
              <w:jc w:val="center"/>
              <w:rPr>
                <w:rFonts w:ascii="仿宋_GB2312" w:eastAsia="仿宋_GB2312"/>
                <w:color w:val="000000"/>
                <w:sz w:val="28"/>
                <w:szCs w:val="28"/>
              </w:rPr>
            </w:pPr>
            <w:r w:rsidRPr="00B32D0A">
              <w:rPr>
                <w:rFonts w:ascii="仿宋_GB2312" w:eastAsia="仿宋_GB2312" w:hint="eastAsia"/>
                <w:color w:val="000000"/>
                <w:sz w:val="28"/>
                <w:szCs w:val="28"/>
              </w:rPr>
              <w:t>5分</w:t>
            </w:r>
          </w:p>
        </w:tc>
        <w:tc>
          <w:tcPr>
            <w:tcW w:w="1276" w:type="dxa"/>
            <w:shd w:val="clear" w:color="auto" w:fill="auto"/>
            <w:vAlign w:val="center"/>
          </w:tcPr>
          <w:p w:rsidR="00DD442A" w:rsidRPr="00B32D0A" w:rsidRDefault="00DD442A" w:rsidP="002B7560">
            <w:pPr>
              <w:spacing w:line="240" w:lineRule="atLeast"/>
              <w:jc w:val="center"/>
              <w:rPr>
                <w:rFonts w:ascii="仿宋_GB2312" w:eastAsia="仿宋_GB2312"/>
                <w:color w:val="000000"/>
                <w:sz w:val="28"/>
                <w:szCs w:val="28"/>
              </w:rPr>
            </w:pPr>
            <w:r w:rsidRPr="00B32D0A">
              <w:rPr>
                <w:rFonts w:ascii="仿宋_GB2312" w:eastAsia="仿宋_GB2312" w:hint="eastAsia"/>
                <w:color w:val="000000"/>
                <w:sz w:val="28"/>
                <w:szCs w:val="28"/>
              </w:rPr>
              <w:t>3分</w:t>
            </w:r>
          </w:p>
        </w:tc>
        <w:tc>
          <w:tcPr>
            <w:tcW w:w="1275" w:type="dxa"/>
            <w:shd w:val="clear" w:color="auto" w:fill="auto"/>
            <w:vAlign w:val="center"/>
          </w:tcPr>
          <w:p w:rsidR="00DD442A" w:rsidRPr="00B32D0A" w:rsidRDefault="00DD442A" w:rsidP="002B7560">
            <w:pPr>
              <w:spacing w:line="240" w:lineRule="atLeast"/>
              <w:jc w:val="center"/>
              <w:rPr>
                <w:rFonts w:ascii="仿宋_GB2312" w:eastAsia="仿宋_GB2312"/>
                <w:color w:val="000000"/>
                <w:sz w:val="28"/>
                <w:szCs w:val="28"/>
              </w:rPr>
            </w:pPr>
            <w:r>
              <w:rPr>
                <w:rFonts w:ascii="仿宋_GB2312" w:eastAsia="仿宋_GB2312" w:hint="eastAsia"/>
                <w:color w:val="000000"/>
                <w:sz w:val="28"/>
                <w:szCs w:val="28"/>
              </w:rPr>
              <w:t>2</w:t>
            </w:r>
            <w:r w:rsidRPr="00B32D0A">
              <w:rPr>
                <w:rFonts w:ascii="仿宋_GB2312" w:eastAsia="仿宋_GB2312" w:hint="eastAsia"/>
                <w:color w:val="000000"/>
                <w:sz w:val="28"/>
                <w:szCs w:val="28"/>
              </w:rPr>
              <w:t>分</w:t>
            </w:r>
          </w:p>
        </w:tc>
      </w:tr>
    </w:tbl>
    <w:p w:rsidR="00DD442A" w:rsidRPr="00C94122" w:rsidRDefault="00DD442A" w:rsidP="00D475EF">
      <w:pPr>
        <w:spacing w:line="240" w:lineRule="atLeast"/>
        <w:ind w:firstLineChars="200" w:firstLine="562"/>
        <w:rPr>
          <w:rFonts w:ascii="仿宋_GB2312" w:eastAsia="仿宋_GB2312"/>
          <w:b/>
          <w:color w:val="000000"/>
          <w:sz w:val="28"/>
          <w:szCs w:val="28"/>
        </w:rPr>
      </w:pPr>
      <w:r>
        <w:rPr>
          <w:rFonts w:ascii="仿宋_GB2312" w:eastAsia="仿宋_GB2312" w:hint="eastAsia"/>
          <w:b/>
          <w:color w:val="000000"/>
          <w:sz w:val="28"/>
          <w:szCs w:val="28"/>
        </w:rPr>
        <w:t>2</w:t>
      </w:r>
      <w:r w:rsidRPr="00C94122">
        <w:rPr>
          <w:rFonts w:ascii="仿宋_GB2312" w:eastAsia="仿宋_GB2312" w:hint="eastAsia"/>
          <w:b/>
          <w:color w:val="000000"/>
          <w:sz w:val="28"/>
          <w:szCs w:val="28"/>
        </w:rPr>
        <w:t>．学生干部</w:t>
      </w:r>
      <w:r>
        <w:rPr>
          <w:rFonts w:ascii="仿宋_GB2312" w:eastAsia="仿宋_GB2312" w:hint="eastAsia"/>
          <w:b/>
          <w:color w:val="000000"/>
          <w:sz w:val="28"/>
          <w:szCs w:val="28"/>
        </w:rPr>
        <w:t>经历</w:t>
      </w:r>
      <w:r w:rsidRPr="00C94122">
        <w:rPr>
          <w:rFonts w:ascii="仿宋_GB2312" w:eastAsia="仿宋_GB2312" w:hint="eastAsia"/>
          <w:b/>
          <w:color w:val="000000"/>
          <w:sz w:val="28"/>
          <w:szCs w:val="28"/>
        </w:rPr>
        <w:t>分（</w:t>
      </w:r>
      <w:r>
        <w:rPr>
          <w:rFonts w:ascii="仿宋_GB2312" w:eastAsia="仿宋_GB2312"/>
          <w:b/>
          <w:color w:val="000000"/>
          <w:sz w:val="28"/>
          <w:szCs w:val="28"/>
        </w:rPr>
        <w:t>1</w:t>
      </w:r>
      <w:r>
        <w:rPr>
          <w:rFonts w:ascii="仿宋_GB2312" w:eastAsia="仿宋_GB2312" w:hint="eastAsia"/>
          <w:b/>
          <w:color w:val="000000"/>
          <w:sz w:val="28"/>
          <w:szCs w:val="28"/>
        </w:rPr>
        <w:t>4</w:t>
      </w:r>
      <w:r w:rsidRPr="00C94122">
        <w:rPr>
          <w:rFonts w:ascii="仿宋_GB2312" w:eastAsia="仿宋_GB2312" w:hint="eastAsia"/>
          <w:b/>
          <w:color w:val="000000"/>
          <w:sz w:val="28"/>
          <w:szCs w:val="28"/>
        </w:rPr>
        <w:t>分）</w:t>
      </w:r>
    </w:p>
    <w:p w:rsidR="00DD442A" w:rsidRPr="0072542B" w:rsidRDefault="00DD442A" w:rsidP="00DD442A">
      <w:pPr>
        <w:spacing w:line="240" w:lineRule="atLeast"/>
        <w:ind w:firstLineChars="200" w:firstLine="560"/>
        <w:rPr>
          <w:rFonts w:ascii="仿宋_GB2312" w:eastAsia="仿宋_GB2312"/>
          <w:color w:val="000000"/>
          <w:sz w:val="28"/>
          <w:szCs w:val="28"/>
        </w:rPr>
      </w:pPr>
      <w:r w:rsidRPr="0072542B">
        <w:rPr>
          <w:rFonts w:ascii="仿宋_GB2312" w:eastAsia="仿宋_GB2312" w:hint="eastAsia"/>
          <w:color w:val="000000"/>
          <w:sz w:val="28"/>
          <w:szCs w:val="28"/>
        </w:rPr>
        <w:t>根据申请者担任学生干部的情况给予评分，评分标准为</w:t>
      </w:r>
      <w:r>
        <w:rPr>
          <w:rFonts w:ascii="仿宋_GB2312" w:eastAsia="仿宋_GB2312" w:hint="eastAsia"/>
          <w:color w:val="000000"/>
          <w:sz w:val="28"/>
          <w:szCs w:val="28"/>
        </w:rPr>
        <w:t>：</w:t>
      </w:r>
    </w:p>
    <w:tbl>
      <w:tblPr>
        <w:tblW w:w="6928" w:type="dxa"/>
        <w:jc w:val="center"/>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3"/>
        <w:gridCol w:w="1199"/>
        <w:gridCol w:w="1134"/>
        <w:gridCol w:w="1134"/>
        <w:gridCol w:w="1023"/>
        <w:gridCol w:w="1065"/>
      </w:tblGrid>
      <w:tr w:rsidR="00DD442A" w:rsidRPr="001D45E0" w:rsidTr="002B7560">
        <w:trPr>
          <w:trHeight w:val="705"/>
          <w:jc w:val="center"/>
        </w:trPr>
        <w:tc>
          <w:tcPr>
            <w:tcW w:w="1373" w:type="dxa"/>
            <w:shd w:val="clear" w:color="auto" w:fill="auto"/>
            <w:vAlign w:val="center"/>
          </w:tcPr>
          <w:p w:rsidR="00DD442A" w:rsidRPr="00B32D0A" w:rsidRDefault="00DD442A" w:rsidP="002B7560">
            <w:pPr>
              <w:spacing w:line="400" w:lineRule="exact"/>
              <w:jc w:val="center"/>
              <w:rPr>
                <w:rFonts w:ascii="仿宋_GB2312" w:eastAsia="仿宋_GB2312" w:hAnsi="宋体"/>
                <w:color w:val="000000"/>
                <w:sz w:val="28"/>
                <w:szCs w:val="28"/>
              </w:rPr>
            </w:pPr>
            <w:r w:rsidRPr="00B32D0A">
              <w:rPr>
                <w:rFonts w:ascii="仿宋_GB2312" w:eastAsia="仿宋_GB2312" w:hAnsi="宋体" w:hint="eastAsia"/>
                <w:color w:val="000000"/>
                <w:sz w:val="28"/>
                <w:szCs w:val="28"/>
              </w:rPr>
              <w:t>任职情况</w:t>
            </w:r>
          </w:p>
        </w:tc>
        <w:tc>
          <w:tcPr>
            <w:tcW w:w="1199" w:type="dxa"/>
            <w:shd w:val="clear" w:color="auto" w:fill="auto"/>
            <w:vAlign w:val="center"/>
          </w:tcPr>
          <w:p w:rsidR="00DD442A" w:rsidRPr="00B32D0A" w:rsidRDefault="00DD442A" w:rsidP="002B7560">
            <w:pPr>
              <w:spacing w:line="400" w:lineRule="exact"/>
              <w:jc w:val="center"/>
              <w:rPr>
                <w:rFonts w:ascii="仿宋_GB2312" w:eastAsia="仿宋_GB2312" w:hAnsi="宋体"/>
                <w:color w:val="000000"/>
                <w:sz w:val="28"/>
                <w:szCs w:val="28"/>
              </w:rPr>
            </w:pPr>
            <w:r w:rsidRPr="00F6792F">
              <w:rPr>
                <w:rFonts w:ascii="仿宋_GB2312" w:eastAsia="仿宋_GB2312" w:hAnsi="宋体" w:hint="eastAsia"/>
                <w:color w:val="000000"/>
                <w:sz w:val="28"/>
                <w:szCs w:val="28"/>
              </w:rPr>
              <w:t>A类</w:t>
            </w:r>
          </w:p>
        </w:tc>
        <w:tc>
          <w:tcPr>
            <w:tcW w:w="1134" w:type="dxa"/>
            <w:vAlign w:val="center"/>
          </w:tcPr>
          <w:p w:rsidR="00DD442A" w:rsidRPr="00B32D0A" w:rsidRDefault="00DD442A" w:rsidP="002B7560">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B类</w:t>
            </w:r>
          </w:p>
        </w:tc>
        <w:tc>
          <w:tcPr>
            <w:tcW w:w="1134" w:type="dxa"/>
            <w:shd w:val="clear" w:color="auto" w:fill="auto"/>
            <w:vAlign w:val="center"/>
          </w:tcPr>
          <w:p w:rsidR="00DD442A" w:rsidRPr="00DE5574" w:rsidRDefault="00DD442A" w:rsidP="002B7560">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C类</w:t>
            </w:r>
          </w:p>
        </w:tc>
        <w:tc>
          <w:tcPr>
            <w:tcW w:w="1023" w:type="dxa"/>
            <w:shd w:val="clear" w:color="auto" w:fill="auto"/>
            <w:vAlign w:val="center"/>
          </w:tcPr>
          <w:p w:rsidR="00DD442A" w:rsidRPr="00B32D0A" w:rsidRDefault="00DD442A" w:rsidP="002B7560">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D类</w:t>
            </w:r>
          </w:p>
        </w:tc>
        <w:tc>
          <w:tcPr>
            <w:tcW w:w="1065" w:type="dxa"/>
            <w:shd w:val="clear" w:color="auto" w:fill="auto"/>
            <w:vAlign w:val="center"/>
          </w:tcPr>
          <w:p w:rsidR="00DD442A" w:rsidRPr="00B32D0A" w:rsidRDefault="00DD442A" w:rsidP="002B7560">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E类</w:t>
            </w:r>
          </w:p>
        </w:tc>
      </w:tr>
      <w:tr w:rsidR="00DD442A" w:rsidRPr="00B32D0A" w:rsidTr="002B7560">
        <w:trPr>
          <w:trHeight w:val="562"/>
          <w:jc w:val="center"/>
        </w:trPr>
        <w:tc>
          <w:tcPr>
            <w:tcW w:w="1373" w:type="dxa"/>
            <w:shd w:val="clear" w:color="auto" w:fill="auto"/>
            <w:vAlign w:val="center"/>
          </w:tcPr>
          <w:p w:rsidR="00DD442A" w:rsidRPr="00B32D0A" w:rsidRDefault="00DD442A" w:rsidP="002B7560">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分值</w:t>
            </w:r>
          </w:p>
        </w:tc>
        <w:tc>
          <w:tcPr>
            <w:tcW w:w="1199" w:type="dxa"/>
            <w:shd w:val="clear" w:color="auto" w:fill="auto"/>
            <w:vAlign w:val="center"/>
          </w:tcPr>
          <w:p w:rsidR="00DD442A" w:rsidRPr="00B32D0A" w:rsidRDefault="00DD442A" w:rsidP="002B7560">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14分</w:t>
            </w:r>
          </w:p>
        </w:tc>
        <w:tc>
          <w:tcPr>
            <w:tcW w:w="1134" w:type="dxa"/>
            <w:vAlign w:val="center"/>
          </w:tcPr>
          <w:p w:rsidR="00DD442A" w:rsidRPr="00B32D0A" w:rsidRDefault="00DD442A" w:rsidP="002B7560">
            <w:pPr>
              <w:spacing w:line="400" w:lineRule="exact"/>
              <w:jc w:val="center"/>
              <w:rPr>
                <w:rFonts w:ascii="仿宋_GB2312" w:eastAsia="仿宋_GB2312" w:hAnsi="宋体"/>
                <w:color w:val="000000"/>
                <w:sz w:val="28"/>
                <w:szCs w:val="28"/>
              </w:rPr>
            </w:pPr>
            <w:r>
              <w:rPr>
                <w:rFonts w:ascii="仿宋_GB2312" w:eastAsia="仿宋_GB2312" w:hAnsi="宋体"/>
                <w:color w:val="000000"/>
                <w:sz w:val="28"/>
                <w:szCs w:val="28"/>
              </w:rPr>
              <w:t>1</w:t>
            </w:r>
            <w:r>
              <w:rPr>
                <w:rFonts w:ascii="仿宋_GB2312" w:eastAsia="仿宋_GB2312" w:hAnsi="宋体" w:hint="eastAsia"/>
                <w:color w:val="000000"/>
                <w:sz w:val="28"/>
                <w:szCs w:val="28"/>
              </w:rPr>
              <w:t>2</w:t>
            </w:r>
            <w:r w:rsidRPr="00B32D0A">
              <w:rPr>
                <w:rFonts w:ascii="仿宋_GB2312" w:eastAsia="仿宋_GB2312" w:hAnsi="宋体" w:hint="eastAsia"/>
                <w:color w:val="000000"/>
                <w:sz w:val="28"/>
                <w:szCs w:val="28"/>
              </w:rPr>
              <w:t>分</w:t>
            </w:r>
          </w:p>
        </w:tc>
        <w:tc>
          <w:tcPr>
            <w:tcW w:w="1134" w:type="dxa"/>
            <w:shd w:val="clear" w:color="auto" w:fill="auto"/>
            <w:vAlign w:val="center"/>
          </w:tcPr>
          <w:p w:rsidR="00DD442A" w:rsidRPr="00B32D0A" w:rsidRDefault="00DD442A" w:rsidP="002B7560">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10</w:t>
            </w:r>
            <w:r w:rsidRPr="00B32D0A">
              <w:rPr>
                <w:rFonts w:ascii="仿宋_GB2312" w:eastAsia="仿宋_GB2312" w:hAnsi="宋体" w:hint="eastAsia"/>
                <w:color w:val="000000"/>
                <w:sz w:val="28"/>
                <w:szCs w:val="28"/>
              </w:rPr>
              <w:t>分</w:t>
            </w:r>
          </w:p>
        </w:tc>
        <w:tc>
          <w:tcPr>
            <w:tcW w:w="1023" w:type="dxa"/>
            <w:shd w:val="clear" w:color="auto" w:fill="auto"/>
            <w:vAlign w:val="center"/>
          </w:tcPr>
          <w:p w:rsidR="00DD442A" w:rsidRPr="00B32D0A" w:rsidRDefault="00DD442A" w:rsidP="002B7560">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7</w:t>
            </w:r>
            <w:r w:rsidRPr="00B32D0A">
              <w:rPr>
                <w:rFonts w:ascii="仿宋_GB2312" w:eastAsia="仿宋_GB2312" w:hAnsi="宋体" w:hint="eastAsia"/>
                <w:color w:val="000000"/>
                <w:sz w:val="28"/>
                <w:szCs w:val="28"/>
              </w:rPr>
              <w:t>分</w:t>
            </w:r>
          </w:p>
        </w:tc>
        <w:tc>
          <w:tcPr>
            <w:tcW w:w="1065" w:type="dxa"/>
            <w:shd w:val="clear" w:color="auto" w:fill="auto"/>
            <w:vAlign w:val="center"/>
          </w:tcPr>
          <w:p w:rsidR="00DD442A" w:rsidRPr="00B32D0A" w:rsidRDefault="00DD442A" w:rsidP="002B7560">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5</w:t>
            </w:r>
            <w:r w:rsidRPr="00B32D0A">
              <w:rPr>
                <w:rFonts w:ascii="仿宋_GB2312" w:eastAsia="仿宋_GB2312" w:hAnsi="宋体" w:hint="eastAsia"/>
                <w:color w:val="000000"/>
                <w:sz w:val="28"/>
                <w:szCs w:val="28"/>
              </w:rPr>
              <w:t>分</w:t>
            </w:r>
          </w:p>
        </w:tc>
      </w:tr>
    </w:tbl>
    <w:p w:rsidR="00DD442A" w:rsidRPr="00F6792F" w:rsidRDefault="00DD442A" w:rsidP="00DD442A">
      <w:pPr>
        <w:spacing w:line="240" w:lineRule="atLeast"/>
        <w:ind w:firstLineChars="200" w:firstLine="420"/>
        <w:jc w:val="left"/>
        <w:rPr>
          <w:rFonts w:ascii="仿宋_GB2312" w:eastAsia="仿宋_GB2312"/>
          <w:color w:val="000000"/>
          <w:szCs w:val="21"/>
        </w:rPr>
      </w:pPr>
      <w:r>
        <w:rPr>
          <w:rFonts w:ascii="仿宋_GB2312" w:eastAsia="仿宋_GB2312" w:hint="eastAsia"/>
          <w:color w:val="000000"/>
          <w:szCs w:val="21"/>
        </w:rPr>
        <w:t>A类：</w:t>
      </w:r>
      <w:r w:rsidRPr="00F6792F">
        <w:rPr>
          <w:rFonts w:ascii="仿宋_GB2312" w:eastAsia="仿宋_GB2312" w:hint="eastAsia"/>
          <w:color w:val="000000"/>
          <w:szCs w:val="21"/>
        </w:rPr>
        <w:t>省、市团委、学联任职</w:t>
      </w:r>
      <w:r>
        <w:rPr>
          <w:rFonts w:ascii="仿宋_GB2312" w:eastAsia="仿宋_GB2312" w:hint="eastAsia"/>
          <w:color w:val="000000"/>
          <w:szCs w:val="21"/>
        </w:rPr>
        <w:t>，校学生会主席</w:t>
      </w:r>
      <w:r w:rsidRPr="00F6792F">
        <w:rPr>
          <w:rFonts w:ascii="仿宋_GB2312" w:eastAsia="仿宋_GB2312" w:hint="eastAsia"/>
          <w:color w:val="000000"/>
          <w:szCs w:val="21"/>
        </w:rPr>
        <w:t>；</w:t>
      </w:r>
    </w:p>
    <w:p w:rsidR="00DD442A" w:rsidRPr="00F6792F" w:rsidRDefault="00DD442A" w:rsidP="00DD442A">
      <w:pPr>
        <w:spacing w:line="240" w:lineRule="atLeast"/>
        <w:ind w:firstLineChars="200" w:firstLine="420"/>
        <w:jc w:val="left"/>
        <w:rPr>
          <w:rFonts w:ascii="仿宋_GB2312" w:eastAsia="仿宋_GB2312"/>
          <w:color w:val="000000"/>
          <w:szCs w:val="21"/>
        </w:rPr>
      </w:pPr>
      <w:r w:rsidRPr="00F6792F">
        <w:rPr>
          <w:rFonts w:ascii="仿宋_GB2312" w:eastAsia="仿宋_GB2312" w:hint="eastAsia"/>
          <w:color w:val="000000"/>
          <w:szCs w:val="21"/>
        </w:rPr>
        <w:t>B类：校团委挂职副部、校学生会副主席、其他校级学生组织正职</w:t>
      </w:r>
      <w:r>
        <w:rPr>
          <w:rFonts w:ascii="仿宋_GB2312" w:eastAsia="仿宋_GB2312" w:hint="eastAsia"/>
          <w:color w:val="000000"/>
          <w:szCs w:val="21"/>
        </w:rPr>
        <w:t>，</w:t>
      </w:r>
      <w:r w:rsidRPr="00F6792F">
        <w:rPr>
          <w:rFonts w:ascii="仿宋_GB2312" w:eastAsia="仿宋_GB2312" w:hint="eastAsia"/>
          <w:color w:val="000000"/>
          <w:szCs w:val="21"/>
        </w:rPr>
        <w:t>学院团委副书记、学院学生会主席</w:t>
      </w:r>
      <w:r>
        <w:rPr>
          <w:rFonts w:ascii="仿宋_GB2312" w:eastAsia="仿宋_GB2312" w:hint="eastAsia"/>
          <w:color w:val="000000"/>
          <w:szCs w:val="21"/>
        </w:rPr>
        <w:t>，</w:t>
      </w:r>
      <w:r w:rsidRPr="00F6792F">
        <w:rPr>
          <w:rFonts w:ascii="仿宋_GB2312" w:eastAsia="仿宋_GB2312" w:hint="eastAsia"/>
          <w:color w:val="000000"/>
          <w:szCs w:val="21"/>
        </w:rPr>
        <w:t>A级学生社团负责人（须在任期间评为A级社团）；</w:t>
      </w:r>
    </w:p>
    <w:p w:rsidR="00DD442A" w:rsidRPr="00F6792F" w:rsidRDefault="00DD442A" w:rsidP="00DD442A">
      <w:pPr>
        <w:spacing w:line="240" w:lineRule="atLeast"/>
        <w:ind w:firstLineChars="200" w:firstLine="420"/>
        <w:jc w:val="left"/>
        <w:rPr>
          <w:rFonts w:ascii="仿宋_GB2312" w:eastAsia="仿宋_GB2312"/>
          <w:color w:val="000000"/>
          <w:szCs w:val="21"/>
        </w:rPr>
      </w:pPr>
      <w:r w:rsidRPr="00F6792F">
        <w:rPr>
          <w:rFonts w:ascii="仿宋_GB2312" w:eastAsia="仿宋_GB2312" w:hint="eastAsia"/>
          <w:color w:val="000000"/>
          <w:szCs w:val="21"/>
        </w:rPr>
        <w:t>C类：校学生会部门正职、其他校级学生组织副职</w:t>
      </w:r>
      <w:r>
        <w:rPr>
          <w:rFonts w:ascii="仿宋_GB2312" w:eastAsia="仿宋_GB2312" w:hint="eastAsia"/>
          <w:color w:val="000000"/>
          <w:szCs w:val="21"/>
        </w:rPr>
        <w:t>，</w:t>
      </w:r>
      <w:r w:rsidRPr="00F6792F">
        <w:rPr>
          <w:rFonts w:ascii="仿宋_GB2312" w:eastAsia="仿宋_GB2312" w:hint="eastAsia"/>
          <w:color w:val="000000"/>
          <w:szCs w:val="21"/>
        </w:rPr>
        <w:t>学院团委部门正职、学院学生会副主席</w:t>
      </w:r>
      <w:r>
        <w:rPr>
          <w:rFonts w:ascii="仿宋_GB2312" w:eastAsia="仿宋_GB2312" w:hint="eastAsia"/>
          <w:color w:val="000000"/>
          <w:szCs w:val="21"/>
        </w:rPr>
        <w:t>，</w:t>
      </w:r>
      <w:r w:rsidRPr="00F6792F">
        <w:rPr>
          <w:rFonts w:ascii="仿宋_GB2312" w:eastAsia="仿宋_GB2312" w:hint="eastAsia"/>
          <w:color w:val="000000"/>
          <w:szCs w:val="21"/>
        </w:rPr>
        <w:t>A级学生社团副职</w:t>
      </w:r>
      <w:r>
        <w:rPr>
          <w:rFonts w:ascii="仿宋_GB2312" w:eastAsia="仿宋_GB2312" w:hint="eastAsia"/>
          <w:color w:val="000000"/>
          <w:szCs w:val="21"/>
        </w:rPr>
        <w:t>，</w:t>
      </w:r>
      <w:r w:rsidRPr="00F6792F">
        <w:rPr>
          <w:rFonts w:ascii="仿宋_GB2312" w:eastAsia="仿宋_GB2312" w:hint="eastAsia"/>
          <w:color w:val="000000"/>
          <w:szCs w:val="21"/>
        </w:rPr>
        <w:t>班级团支书、班长；</w:t>
      </w:r>
    </w:p>
    <w:p w:rsidR="00DD442A" w:rsidRPr="00F6792F" w:rsidRDefault="00DD442A" w:rsidP="00DD442A">
      <w:pPr>
        <w:spacing w:line="240" w:lineRule="atLeast"/>
        <w:ind w:firstLineChars="200" w:firstLine="420"/>
        <w:jc w:val="left"/>
        <w:rPr>
          <w:rFonts w:ascii="仿宋_GB2312" w:eastAsia="仿宋_GB2312"/>
          <w:color w:val="000000"/>
          <w:szCs w:val="21"/>
        </w:rPr>
      </w:pPr>
      <w:r w:rsidRPr="00F6792F">
        <w:rPr>
          <w:rFonts w:ascii="仿宋_GB2312" w:eastAsia="仿宋_GB2312" w:hint="eastAsia"/>
          <w:color w:val="000000"/>
          <w:szCs w:val="21"/>
        </w:rPr>
        <w:t>D类：校学生会部门副职、其他校级学生组织部门正职</w:t>
      </w:r>
      <w:r>
        <w:rPr>
          <w:rFonts w:ascii="仿宋_GB2312" w:eastAsia="仿宋_GB2312" w:hint="eastAsia"/>
          <w:color w:val="000000"/>
          <w:szCs w:val="21"/>
        </w:rPr>
        <w:t>，</w:t>
      </w:r>
      <w:r w:rsidRPr="00F6792F">
        <w:rPr>
          <w:rFonts w:ascii="仿宋_GB2312" w:eastAsia="仿宋_GB2312" w:hint="eastAsia"/>
          <w:color w:val="000000"/>
          <w:szCs w:val="21"/>
        </w:rPr>
        <w:t>学院团委部门副职、学院学生会部门正职</w:t>
      </w:r>
      <w:r>
        <w:rPr>
          <w:rFonts w:ascii="仿宋_GB2312" w:eastAsia="仿宋_GB2312" w:hint="eastAsia"/>
          <w:color w:val="000000"/>
          <w:szCs w:val="21"/>
        </w:rPr>
        <w:t>，</w:t>
      </w:r>
      <w:r w:rsidRPr="00F6792F">
        <w:rPr>
          <w:rFonts w:ascii="仿宋_GB2312" w:eastAsia="仿宋_GB2312" w:hint="eastAsia"/>
          <w:color w:val="000000"/>
          <w:szCs w:val="21"/>
        </w:rPr>
        <w:t>B级学生社团负责人（须在任期间评为B级社团）</w:t>
      </w:r>
      <w:r>
        <w:rPr>
          <w:rFonts w:ascii="仿宋_GB2312" w:eastAsia="仿宋_GB2312" w:hint="eastAsia"/>
          <w:color w:val="000000"/>
          <w:szCs w:val="21"/>
        </w:rPr>
        <w:t>，班级副班长</w:t>
      </w:r>
      <w:r w:rsidRPr="00F6792F">
        <w:rPr>
          <w:rFonts w:ascii="仿宋_GB2312" w:eastAsia="仿宋_GB2312" w:hint="eastAsia"/>
          <w:color w:val="000000"/>
          <w:szCs w:val="21"/>
        </w:rPr>
        <w:t>；</w:t>
      </w:r>
    </w:p>
    <w:p w:rsidR="00DD442A" w:rsidRPr="00F6792F" w:rsidRDefault="00DD442A" w:rsidP="00DD442A">
      <w:pPr>
        <w:spacing w:line="240" w:lineRule="atLeast"/>
        <w:ind w:firstLineChars="200" w:firstLine="420"/>
        <w:jc w:val="left"/>
        <w:rPr>
          <w:rFonts w:ascii="仿宋_GB2312" w:eastAsia="仿宋_GB2312"/>
          <w:color w:val="000000"/>
          <w:szCs w:val="21"/>
        </w:rPr>
      </w:pPr>
      <w:r w:rsidRPr="00F6792F">
        <w:rPr>
          <w:rFonts w:ascii="仿宋_GB2312" w:eastAsia="仿宋_GB2312" w:hint="eastAsia"/>
          <w:color w:val="000000"/>
          <w:szCs w:val="21"/>
        </w:rPr>
        <w:t>E类：</w:t>
      </w:r>
      <w:r>
        <w:rPr>
          <w:rFonts w:ascii="仿宋_GB2312" w:eastAsia="仿宋_GB2312" w:hint="eastAsia"/>
          <w:color w:val="000000"/>
          <w:szCs w:val="21"/>
        </w:rPr>
        <w:t>其他校级学生组织部门副职，</w:t>
      </w:r>
      <w:r w:rsidRPr="00F6792F">
        <w:rPr>
          <w:rFonts w:ascii="仿宋_GB2312" w:eastAsia="仿宋_GB2312" w:hint="eastAsia"/>
          <w:color w:val="000000"/>
          <w:szCs w:val="21"/>
        </w:rPr>
        <w:t>学院学生会部门副职</w:t>
      </w:r>
      <w:r>
        <w:rPr>
          <w:rFonts w:ascii="仿宋_GB2312" w:eastAsia="仿宋_GB2312" w:hint="eastAsia"/>
          <w:color w:val="000000"/>
          <w:szCs w:val="21"/>
        </w:rPr>
        <w:t>，</w:t>
      </w:r>
      <w:r w:rsidRPr="00F6792F">
        <w:rPr>
          <w:rFonts w:ascii="仿宋_GB2312" w:eastAsia="仿宋_GB2312" w:hint="eastAsia"/>
          <w:color w:val="000000"/>
          <w:szCs w:val="21"/>
        </w:rPr>
        <w:t>B级学生社团副职（须在任期间评为B级社团）</w:t>
      </w:r>
      <w:r>
        <w:rPr>
          <w:rFonts w:ascii="仿宋_GB2312" w:eastAsia="仿宋_GB2312" w:hint="eastAsia"/>
          <w:color w:val="000000"/>
          <w:szCs w:val="21"/>
        </w:rPr>
        <w:t>，</w:t>
      </w:r>
      <w:r w:rsidRPr="00F6792F">
        <w:rPr>
          <w:rFonts w:ascii="仿宋_GB2312" w:eastAsia="仿宋_GB2312" w:hint="eastAsia"/>
          <w:color w:val="000000"/>
          <w:szCs w:val="21"/>
        </w:rPr>
        <w:t>班级团支部委员、班级其他学生干部。</w:t>
      </w:r>
    </w:p>
    <w:p w:rsidR="00DD442A" w:rsidRPr="004C08F1" w:rsidRDefault="00DD442A" w:rsidP="00DD442A">
      <w:pPr>
        <w:spacing w:line="240" w:lineRule="atLeast"/>
        <w:ind w:firstLineChars="200" w:firstLine="420"/>
        <w:jc w:val="left"/>
        <w:rPr>
          <w:rFonts w:ascii="仿宋_GB2312" w:eastAsia="仿宋_GB2312"/>
          <w:color w:val="000000"/>
          <w:szCs w:val="21"/>
        </w:rPr>
      </w:pPr>
      <w:r w:rsidRPr="004C08F1">
        <w:rPr>
          <w:rFonts w:ascii="仿宋_GB2312" w:eastAsia="仿宋_GB2312" w:hint="eastAsia"/>
          <w:color w:val="000000"/>
          <w:szCs w:val="21"/>
        </w:rPr>
        <w:t>任职经历只计入最高项分</w:t>
      </w:r>
      <w:r w:rsidRPr="004C08F1">
        <w:rPr>
          <w:rFonts w:ascii="仿宋_GB2312" w:eastAsia="仿宋_GB2312" w:hAnsi="宋体" w:cs="宋体" w:hint="eastAsia"/>
          <w:color w:val="000000"/>
          <w:szCs w:val="21"/>
        </w:rPr>
        <w:t>值</w:t>
      </w:r>
      <w:r w:rsidRPr="004C08F1">
        <w:rPr>
          <w:rFonts w:ascii="仿宋_GB2312" w:eastAsia="仿宋_GB2312" w:hint="eastAsia"/>
          <w:color w:val="000000"/>
          <w:szCs w:val="21"/>
        </w:rPr>
        <w:t>，不累加，评价不合格者取消报名资格；任职职务满12个月为计算周期，超过12</w:t>
      </w:r>
      <w:r>
        <w:rPr>
          <w:rFonts w:ascii="仿宋_GB2312" w:eastAsia="仿宋_GB2312" w:hint="eastAsia"/>
          <w:color w:val="000000"/>
          <w:szCs w:val="21"/>
        </w:rPr>
        <w:t>个</w:t>
      </w:r>
      <w:r w:rsidRPr="004C08F1">
        <w:rPr>
          <w:rFonts w:ascii="仿宋_GB2312" w:eastAsia="仿宋_GB2312" w:hint="eastAsia"/>
          <w:color w:val="000000"/>
          <w:szCs w:val="21"/>
        </w:rPr>
        <w:t>月者按12</w:t>
      </w:r>
      <w:r>
        <w:rPr>
          <w:rFonts w:ascii="仿宋_GB2312" w:eastAsia="仿宋_GB2312" w:hint="eastAsia"/>
          <w:color w:val="000000"/>
          <w:szCs w:val="21"/>
        </w:rPr>
        <w:t>个</w:t>
      </w:r>
      <w:r w:rsidRPr="004C08F1">
        <w:rPr>
          <w:rFonts w:ascii="仿宋_GB2312" w:eastAsia="仿宋_GB2312" w:hint="eastAsia"/>
          <w:color w:val="000000"/>
          <w:szCs w:val="21"/>
        </w:rPr>
        <w:t>月计算，不足12</w:t>
      </w:r>
      <w:r>
        <w:rPr>
          <w:rFonts w:ascii="仿宋_GB2312" w:eastAsia="仿宋_GB2312" w:hint="eastAsia"/>
          <w:color w:val="000000"/>
          <w:szCs w:val="21"/>
        </w:rPr>
        <w:t>个</w:t>
      </w:r>
      <w:r w:rsidRPr="004C08F1">
        <w:rPr>
          <w:rFonts w:ascii="仿宋_GB2312" w:eastAsia="仿宋_GB2312" w:hint="eastAsia"/>
          <w:color w:val="000000"/>
          <w:szCs w:val="21"/>
        </w:rPr>
        <w:t>月者以任职期限对应12个月的比例计算分数。未列入任职情况的学生组织由学校项目办参照任职情况酌情给予分数计算。</w:t>
      </w:r>
      <w:r>
        <w:rPr>
          <w:rFonts w:ascii="仿宋_GB2312" w:eastAsia="仿宋_GB2312" w:hint="eastAsia"/>
          <w:color w:val="000000"/>
          <w:szCs w:val="21"/>
        </w:rPr>
        <w:t>寒暑期社会实践挂职经历不列入。</w:t>
      </w:r>
    </w:p>
    <w:p w:rsidR="00DD442A" w:rsidRPr="00C94122" w:rsidRDefault="00DD442A" w:rsidP="00D475EF">
      <w:pPr>
        <w:spacing w:line="240" w:lineRule="atLeast"/>
        <w:ind w:firstLineChars="200" w:firstLine="562"/>
        <w:rPr>
          <w:rFonts w:ascii="仿宋_GB2312" w:eastAsia="仿宋_GB2312"/>
          <w:b/>
          <w:color w:val="000000"/>
          <w:sz w:val="28"/>
          <w:szCs w:val="28"/>
        </w:rPr>
      </w:pPr>
      <w:r>
        <w:rPr>
          <w:rFonts w:ascii="仿宋_GB2312" w:eastAsia="仿宋_GB2312" w:hint="eastAsia"/>
          <w:b/>
          <w:color w:val="000000"/>
          <w:sz w:val="28"/>
          <w:szCs w:val="28"/>
        </w:rPr>
        <w:t>3. 志愿服务经历</w:t>
      </w:r>
      <w:r w:rsidRPr="00C94122">
        <w:rPr>
          <w:rFonts w:ascii="仿宋_GB2312" w:eastAsia="仿宋_GB2312" w:hint="eastAsia"/>
          <w:b/>
          <w:color w:val="000000"/>
          <w:sz w:val="28"/>
          <w:szCs w:val="28"/>
        </w:rPr>
        <w:t>分（</w:t>
      </w:r>
      <w:r>
        <w:rPr>
          <w:rFonts w:ascii="仿宋_GB2312" w:eastAsia="仿宋_GB2312" w:hint="eastAsia"/>
          <w:b/>
          <w:color w:val="000000"/>
          <w:sz w:val="28"/>
          <w:szCs w:val="28"/>
        </w:rPr>
        <w:t>8</w:t>
      </w:r>
      <w:r w:rsidRPr="00C94122">
        <w:rPr>
          <w:rFonts w:ascii="仿宋_GB2312" w:eastAsia="仿宋_GB2312" w:hint="eastAsia"/>
          <w:b/>
          <w:color w:val="000000"/>
          <w:sz w:val="28"/>
          <w:szCs w:val="28"/>
        </w:rPr>
        <w:t>分）</w:t>
      </w:r>
    </w:p>
    <w:p w:rsidR="00DD442A" w:rsidRDefault="00DD442A" w:rsidP="00DD442A">
      <w:pPr>
        <w:spacing w:line="240" w:lineRule="atLeast"/>
        <w:ind w:firstLineChars="200" w:firstLine="560"/>
        <w:rPr>
          <w:rFonts w:ascii="仿宋_GB2312" w:eastAsia="仿宋_GB2312" w:hAnsi="宋体" w:cs="宋体"/>
          <w:color w:val="000000"/>
          <w:sz w:val="28"/>
          <w:szCs w:val="28"/>
        </w:rPr>
      </w:pPr>
      <w:r w:rsidRPr="0072542B">
        <w:rPr>
          <w:rFonts w:ascii="仿宋_GB2312" w:eastAsia="仿宋_GB2312" w:hint="eastAsia"/>
          <w:color w:val="000000"/>
          <w:sz w:val="28"/>
          <w:szCs w:val="28"/>
        </w:rPr>
        <w:t>根据</w:t>
      </w:r>
      <w:r>
        <w:rPr>
          <w:rFonts w:ascii="仿宋_GB2312" w:eastAsia="仿宋_GB2312" w:hint="eastAsia"/>
          <w:color w:val="000000"/>
          <w:sz w:val="28"/>
          <w:szCs w:val="28"/>
        </w:rPr>
        <w:t>参与</w:t>
      </w:r>
      <w:r w:rsidRPr="0072542B">
        <w:rPr>
          <w:rFonts w:ascii="仿宋_GB2312" w:eastAsia="仿宋_GB2312" w:hint="eastAsia"/>
          <w:color w:val="000000"/>
          <w:sz w:val="28"/>
          <w:szCs w:val="28"/>
        </w:rPr>
        <w:t>志愿服务</w:t>
      </w:r>
      <w:r>
        <w:rPr>
          <w:rFonts w:ascii="仿宋_GB2312" w:eastAsia="仿宋_GB2312" w:hint="eastAsia"/>
          <w:color w:val="000000"/>
          <w:sz w:val="28"/>
          <w:szCs w:val="28"/>
        </w:rPr>
        <w:t>活动（包括公益项目大赛、大型赛会服务等）情况</w:t>
      </w:r>
      <w:r w:rsidRPr="0072542B">
        <w:rPr>
          <w:rFonts w:ascii="仿宋_GB2312" w:eastAsia="仿宋_GB2312" w:hAnsi="宋体" w:cs="宋体" w:hint="eastAsia"/>
          <w:color w:val="000000"/>
          <w:sz w:val="28"/>
          <w:szCs w:val="28"/>
        </w:rPr>
        <w:t>评分，评分标准为：</w:t>
      </w:r>
    </w:p>
    <w:p w:rsidR="00DD442A" w:rsidRPr="00735A6C" w:rsidRDefault="00DD442A" w:rsidP="00DD442A">
      <w:pPr>
        <w:spacing w:line="240" w:lineRule="atLeast"/>
        <w:ind w:firstLineChars="200" w:firstLine="560"/>
        <w:rPr>
          <w:rFonts w:ascii="仿宋_GB2312" w:eastAsia="仿宋_GB2312" w:hAnsi="宋体" w:cs="宋体"/>
          <w:color w:val="000000"/>
          <w:sz w:val="28"/>
          <w:szCs w:val="28"/>
        </w:rPr>
      </w:pP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0"/>
        <w:gridCol w:w="1442"/>
        <w:gridCol w:w="1418"/>
        <w:gridCol w:w="1417"/>
        <w:gridCol w:w="1418"/>
        <w:gridCol w:w="1567"/>
      </w:tblGrid>
      <w:tr w:rsidR="00DD442A" w:rsidRPr="00B32D0A" w:rsidTr="0036021D">
        <w:trPr>
          <w:trHeight w:val="841"/>
          <w:jc w:val="center"/>
        </w:trPr>
        <w:tc>
          <w:tcPr>
            <w:tcW w:w="2210" w:type="dxa"/>
            <w:vMerge w:val="restart"/>
            <w:shd w:val="clear" w:color="auto" w:fill="auto"/>
          </w:tcPr>
          <w:p w:rsidR="00DD442A" w:rsidRPr="00B32D0A" w:rsidRDefault="00DD442A" w:rsidP="00D65956">
            <w:pPr>
              <w:spacing w:beforeLines="200" w:line="500" w:lineRule="exact"/>
              <w:jc w:val="center"/>
              <w:rPr>
                <w:rFonts w:ascii="仿宋_GB2312" w:eastAsia="仿宋_GB2312"/>
                <w:color w:val="000000"/>
                <w:sz w:val="28"/>
                <w:szCs w:val="28"/>
              </w:rPr>
            </w:pPr>
            <w:r w:rsidRPr="00B32D0A">
              <w:rPr>
                <w:rFonts w:ascii="仿宋_GB2312" w:eastAsia="仿宋_GB2312" w:hint="eastAsia"/>
                <w:color w:val="000000"/>
                <w:sz w:val="28"/>
                <w:szCs w:val="28"/>
              </w:rPr>
              <w:lastRenderedPageBreak/>
              <w:t>获得</w:t>
            </w:r>
            <w:r>
              <w:rPr>
                <w:rFonts w:ascii="仿宋_GB2312" w:eastAsia="仿宋_GB2312" w:hint="eastAsia"/>
                <w:color w:val="000000"/>
                <w:sz w:val="28"/>
                <w:szCs w:val="28"/>
              </w:rPr>
              <w:t>立项或表彰</w:t>
            </w:r>
          </w:p>
        </w:tc>
        <w:tc>
          <w:tcPr>
            <w:tcW w:w="2860" w:type="dxa"/>
            <w:gridSpan w:val="2"/>
            <w:shd w:val="clear" w:color="auto" w:fill="auto"/>
          </w:tcPr>
          <w:p w:rsidR="00DD442A" w:rsidRPr="00B32D0A" w:rsidRDefault="00DD442A" w:rsidP="00D65956">
            <w:pPr>
              <w:spacing w:beforeLines="100" w:line="500" w:lineRule="exact"/>
              <w:jc w:val="center"/>
              <w:rPr>
                <w:rFonts w:ascii="仿宋_GB2312" w:eastAsia="仿宋_GB2312"/>
                <w:color w:val="000000"/>
                <w:sz w:val="28"/>
                <w:szCs w:val="28"/>
              </w:rPr>
            </w:pPr>
            <w:r>
              <w:rPr>
                <w:rFonts w:ascii="仿宋_GB2312" w:eastAsia="仿宋_GB2312" w:hint="eastAsia"/>
                <w:color w:val="000000"/>
                <w:sz w:val="28"/>
                <w:szCs w:val="28"/>
              </w:rPr>
              <w:t>公益</w:t>
            </w:r>
            <w:r w:rsidRPr="00B32D0A">
              <w:rPr>
                <w:rFonts w:ascii="仿宋_GB2312" w:eastAsia="仿宋_GB2312" w:hint="eastAsia"/>
                <w:color w:val="000000"/>
                <w:sz w:val="28"/>
                <w:szCs w:val="28"/>
              </w:rPr>
              <w:t>项目</w:t>
            </w:r>
            <w:r>
              <w:rPr>
                <w:rFonts w:ascii="仿宋_GB2312" w:eastAsia="仿宋_GB2312" w:hint="eastAsia"/>
                <w:color w:val="000000"/>
                <w:sz w:val="28"/>
                <w:szCs w:val="28"/>
              </w:rPr>
              <w:t>大赛</w:t>
            </w:r>
          </w:p>
        </w:tc>
        <w:tc>
          <w:tcPr>
            <w:tcW w:w="2835" w:type="dxa"/>
            <w:gridSpan w:val="2"/>
            <w:shd w:val="clear" w:color="auto" w:fill="auto"/>
          </w:tcPr>
          <w:p w:rsidR="00DD442A" w:rsidRPr="00B32D0A" w:rsidRDefault="00DD442A" w:rsidP="00D65956">
            <w:pPr>
              <w:spacing w:beforeLines="100" w:line="500" w:lineRule="exact"/>
              <w:jc w:val="center"/>
              <w:rPr>
                <w:rFonts w:ascii="仿宋_GB2312" w:eastAsia="仿宋_GB2312"/>
                <w:color w:val="000000"/>
                <w:sz w:val="28"/>
                <w:szCs w:val="28"/>
              </w:rPr>
            </w:pPr>
            <w:r>
              <w:rPr>
                <w:rFonts w:ascii="仿宋_GB2312" w:eastAsia="仿宋_GB2312" w:hint="eastAsia"/>
                <w:color w:val="000000"/>
                <w:sz w:val="28"/>
                <w:szCs w:val="28"/>
              </w:rPr>
              <w:t>大型赛会活动</w:t>
            </w:r>
          </w:p>
        </w:tc>
        <w:tc>
          <w:tcPr>
            <w:tcW w:w="1567" w:type="dxa"/>
            <w:tcBorders>
              <w:bottom w:val="single" w:sz="4" w:space="0" w:color="auto"/>
            </w:tcBorders>
            <w:shd w:val="clear" w:color="auto" w:fill="auto"/>
          </w:tcPr>
          <w:p w:rsidR="00DD442A" w:rsidRPr="00B32D0A" w:rsidRDefault="00DD442A" w:rsidP="002B7560">
            <w:pPr>
              <w:widowControl/>
              <w:jc w:val="left"/>
              <w:rPr>
                <w:rFonts w:ascii="仿宋_GB2312" w:eastAsia="仿宋_GB2312"/>
                <w:color w:val="000000"/>
                <w:sz w:val="28"/>
                <w:szCs w:val="28"/>
              </w:rPr>
            </w:pPr>
            <w:r>
              <w:rPr>
                <w:rFonts w:ascii="仿宋_GB2312" w:eastAsia="仿宋_GB2312" w:hint="eastAsia"/>
                <w:color w:val="000000"/>
                <w:sz w:val="28"/>
                <w:szCs w:val="28"/>
              </w:rPr>
              <w:t>其他志愿服务活动</w:t>
            </w:r>
          </w:p>
        </w:tc>
      </w:tr>
      <w:tr w:rsidR="00DD442A" w:rsidRPr="00B32D0A" w:rsidTr="0036021D">
        <w:trPr>
          <w:trHeight w:val="627"/>
          <w:jc w:val="center"/>
        </w:trPr>
        <w:tc>
          <w:tcPr>
            <w:tcW w:w="2210" w:type="dxa"/>
            <w:vMerge/>
            <w:shd w:val="clear" w:color="auto" w:fill="auto"/>
          </w:tcPr>
          <w:p w:rsidR="00DD442A" w:rsidRPr="00B32D0A" w:rsidRDefault="00DD442A" w:rsidP="002B7560">
            <w:pPr>
              <w:spacing w:line="500" w:lineRule="exact"/>
              <w:rPr>
                <w:rFonts w:ascii="仿宋_GB2312" w:eastAsia="仿宋_GB2312"/>
                <w:color w:val="000000"/>
                <w:sz w:val="28"/>
                <w:szCs w:val="28"/>
              </w:rPr>
            </w:pPr>
          </w:p>
        </w:tc>
        <w:tc>
          <w:tcPr>
            <w:tcW w:w="1442" w:type="dxa"/>
            <w:shd w:val="clear" w:color="auto" w:fill="auto"/>
          </w:tcPr>
          <w:p w:rsidR="00DD442A" w:rsidRPr="00B32D0A" w:rsidRDefault="00DD442A" w:rsidP="002B7560">
            <w:pPr>
              <w:spacing w:line="500" w:lineRule="exact"/>
              <w:rPr>
                <w:rFonts w:ascii="仿宋_GB2312" w:eastAsia="仿宋_GB2312"/>
                <w:color w:val="000000"/>
                <w:sz w:val="28"/>
                <w:szCs w:val="28"/>
              </w:rPr>
            </w:pPr>
            <w:r w:rsidRPr="00B32D0A">
              <w:rPr>
                <w:rFonts w:ascii="仿宋_GB2312" w:eastAsia="仿宋_GB2312" w:hint="eastAsia"/>
                <w:color w:val="000000"/>
                <w:sz w:val="28"/>
                <w:szCs w:val="28"/>
              </w:rPr>
              <w:t>主要成员</w:t>
            </w:r>
          </w:p>
        </w:tc>
        <w:tc>
          <w:tcPr>
            <w:tcW w:w="1418" w:type="dxa"/>
            <w:shd w:val="clear" w:color="auto" w:fill="auto"/>
          </w:tcPr>
          <w:p w:rsidR="00DD442A" w:rsidRPr="00B32D0A" w:rsidRDefault="00DD442A" w:rsidP="002B7560">
            <w:pPr>
              <w:spacing w:line="500" w:lineRule="exact"/>
              <w:rPr>
                <w:rFonts w:ascii="仿宋_GB2312" w:eastAsia="仿宋_GB2312"/>
                <w:color w:val="000000"/>
                <w:sz w:val="28"/>
                <w:szCs w:val="28"/>
              </w:rPr>
            </w:pPr>
            <w:r w:rsidRPr="00B32D0A">
              <w:rPr>
                <w:rFonts w:ascii="仿宋_GB2312" w:eastAsia="仿宋_GB2312" w:hint="eastAsia"/>
                <w:color w:val="000000"/>
                <w:sz w:val="28"/>
                <w:szCs w:val="28"/>
              </w:rPr>
              <w:t>一般成员</w:t>
            </w:r>
          </w:p>
        </w:tc>
        <w:tc>
          <w:tcPr>
            <w:tcW w:w="1417" w:type="dxa"/>
            <w:shd w:val="clear" w:color="auto" w:fill="auto"/>
          </w:tcPr>
          <w:p w:rsidR="00DD442A" w:rsidRPr="00B32D0A" w:rsidRDefault="00DD442A" w:rsidP="002B7560">
            <w:pPr>
              <w:spacing w:line="500" w:lineRule="exact"/>
              <w:rPr>
                <w:rFonts w:ascii="仿宋_GB2312" w:eastAsia="仿宋_GB2312"/>
                <w:color w:val="000000"/>
                <w:sz w:val="28"/>
                <w:szCs w:val="28"/>
              </w:rPr>
            </w:pPr>
            <w:r>
              <w:rPr>
                <w:rFonts w:ascii="仿宋_GB2312" w:eastAsia="仿宋_GB2312" w:hint="eastAsia"/>
                <w:color w:val="000000"/>
                <w:sz w:val="28"/>
                <w:szCs w:val="28"/>
              </w:rPr>
              <w:t>个人证书</w:t>
            </w:r>
          </w:p>
        </w:tc>
        <w:tc>
          <w:tcPr>
            <w:tcW w:w="1418" w:type="dxa"/>
            <w:shd w:val="clear" w:color="auto" w:fill="auto"/>
          </w:tcPr>
          <w:p w:rsidR="00DD442A" w:rsidRPr="00B32D0A" w:rsidRDefault="00DD442A" w:rsidP="002B7560">
            <w:pPr>
              <w:spacing w:line="500" w:lineRule="exact"/>
              <w:rPr>
                <w:rFonts w:ascii="仿宋_GB2312" w:eastAsia="仿宋_GB2312"/>
                <w:color w:val="000000"/>
                <w:sz w:val="28"/>
                <w:szCs w:val="28"/>
              </w:rPr>
            </w:pPr>
            <w:r>
              <w:rPr>
                <w:rFonts w:ascii="仿宋_GB2312" w:eastAsia="仿宋_GB2312" w:hint="eastAsia"/>
                <w:color w:val="000000"/>
                <w:sz w:val="28"/>
                <w:szCs w:val="28"/>
              </w:rPr>
              <w:t>团体证书</w:t>
            </w:r>
          </w:p>
        </w:tc>
        <w:tc>
          <w:tcPr>
            <w:tcW w:w="1567" w:type="dxa"/>
            <w:vMerge w:val="restart"/>
            <w:shd w:val="clear" w:color="auto" w:fill="auto"/>
          </w:tcPr>
          <w:p w:rsidR="00DD442A" w:rsidRPr="002814CB" w:rsidRDefault="00DD442A" w:rsidP="00D65956">
            <w:pPr>
              <w:widowControl/>
              <w:spacing w:beforeLines="50"/>
              <w:jc w:val="left"/>
              <w:rPr>
                <w:rFonts w:ascii="仿宋_GB2312" w:eastAsia="仿宋_GB2312"/>
                <w:color w:val="000000"/>
                <w:sz w:val="13"/>
                <w:szCs w:val="13"/>
              </w:rPr>
            </w:pPr>
            <w:r w:rsidRPr="00FD107C">
              <w:rPr>
                <w:rFonts w:ascii="仿宋_GB2312" w:eastAsia="仿宋_GB2312" w:hint="eastAsia"/>
                <w:color w:val="000000"/>
                <w:sz w:val="22"/>
                <w:szCs w:val="28"/>
              </w:rPr>
              <w:t>由学校项目办根据志愿服务活动的时间和被服务对象的评价以及社会效果，</w:t>
            </w:r>
            <w:r>
              <w:rPr>
                <w:rFonts w:ascii="仿宋_GB2312" w:eastAsia="仿宋_GB2312" w:hint="eastAsia"/>
                <w:color w:val="000000"/>
                <w:sz w:val="22"/>
                <w:szCs w:val="28"/>
              </w:rPr>
              <w:t>组织专家</w:t>
            </w:r>
            <w:r w:rsidRPr="00FD107C">
              <w:rPr>
                <w:rFonts w:ascii="仿宋_GB2312" w:eastAsia="仿宋_GB2312" w:hint="eastAsia"/>
                <w:color w:val="000000"/>
                <w:sz w:val="22"/>
                <w:szCs w:val="28"/>
              </w:rPr>
              <w:t>参照前两项</w:t>
            </w:r>
            <w:r>
              <w:rPr>
                <w:rFonts w:ascii="仿宋_GB2312" w:eastAsia="仿宋_GB2312" w:hint="eastAsia"/>
                <w:color w:val="000000"/>
                <w:sz w:val="22"/>
                <w:szCs w:val="28"/>
              </w:rPr>
              <w:t>进行</w:t>
            </w:r>
            <w:r w:rsidRPr="00FD107C">
              <w:rPr>
                <w:rFonts w:ascii="仿宋_GB2312" w:eastAsia="仿宋_GB2312" w:hint="eastAsia"/>
                <w:color w:val="000000"/>
                <w:sz w:val="22"/>
                <w:szCs w:val="28"/>
              </w:rPr>
              <w:t>综合评分。</w:t>
            </w:r>
            <w:r w:rsidR="0036021D" w:rsidRPr="00A92FD4">
              <w:rPr>
                <w:rFonts w:ascii="仿宋_GB2312" w:eastAsia="仿宋_GB2312" w:hint="eastAsia"/>
                <w:color w:val="000000"/>
                <w:sz w:val="22"/>
                <w:szCs w:val="28"/>
              </w:rPr>
              <w:t>（在新冠疫情防控期间参与志愿服务可提供相关证明材料，1件材料加1分</w:t>
            </w:r>
            <w:r w:rsidR="001E4B07">
              <w:rPr>
                <w:rFonts w:ascii="仿宋_GB2312" w:eastAsia="仿宋_GB2312" w:hint="eastAsia"/>
                <w:color w:val="000000"/>
                <w:sz w:val="22"/>
                <w:szCs w:val="28"/>
              </w:rPr>
              <w:t>，</w:t>
            </w:r>
            <w:r w:rsidR="00FE593A">
              <w:rPr>
                <w:rFonts w:ascii="仿宋_GB2312" w:eastAsia="仿宋_GB2312" w:hint="eastAsia"/>
                <w:color w:val="000000"/>
                <w:sz w:val="22"/>
                <w:szCs w:val="28"/>
              </w:rPr>
              <w:t>计入综合评价总分，</w:t>
            </w:r>
            <w:r w:rsidR="001E4B07">
              <w:rPr>
                <w:rFonts w:ascii="仿宋_GB2312" w:eastAsia="仿宋_GB2312" w:hint="eastAsia"/>
                <w:color w:val="000000"/>
                <w:sz w:val="22"/>
                <w:szCs w:val="28"/>
              </w:rPr>
              <w:t>同一项目不重复加分</w:t>
            </w:r>
            <w:r w:rsidR="0036021D" w:rsidRPr="00A92FD4">
              <w:rPr>
                <w:rFonts w:ascii="仿宋_GB2312" w:eastAsia="仿宋_GB2312" w:hint="eastAsia"/>
                <w:color w:val="000000"/>
                <w:sz w:val="22"/>
                <w:szCs w:val="28"/>
              </w:rPr>
              <w:t>。）</w:t>
            </w:r>
          </w:p>
        </w:tc>
      </w:tr>
      <w:tr w:rsidR="00DD442A" w:rsidRPr="00B32D0A" w:rsidTr="0036021D">
        <w:trPr>
          <w:trHeight w:val="1364"/>
          <w:jc w:val="center"/>
        </w:trPr>
        <w:tc>
          <w:tcPr>
            <w:tcW w:w="2210" w:type="dxa"/>
            <w:shd w:val="clear" w:color="auto" w:fill="auto"/>
            <w:vAlign w:val="center"/>
          </w:tcPr>
          <w:p w:rsidR="00DD442A" w:rsidRPr="00B32D0A" w:rsidRDefault="00DD442A" w:rsidP="00D65956">
            <w:pPr>
              <w:spacing w:beforeLines="50" w:line="500" w:lineRule="exact"/>
              <w:jc w:val="center"/>
              <w:rPr>
                <w:rFonts w:ascii="仿宋_GB2312" w:eastAsia="仿宋_GB2312"/>
                <w:color w:val="000000"/>
                <w:sz w:val="28"/>
                <w:szCs w:val="28"/>
              </w:rPr>
            </w:pPr>
            <w:r w:rsidRPr="00B32D0A">
              <w:rPr>
                <w:rFonts w:ascii="仿宋_GB2312" w:eastAsia="仿宋_GB2312" w:hint="eastAsia"/>
                <w:color w:val="000000"/>
                <w:sz w:val="28"/>
                <w:szCs w:val="28"/>
              </w:rPr>
              <w:t>省级</w:t>
            </w:r>
            <w:r>
              <w:rPr>
                <w:rFonts w:ascii="仿宋_GB2312" w:eastAsia="仿宋_GB2312" w:hint="eastAsia"/>
                <w:color w:val="000000"/>
                <w:sz w:val="28"/>
                <w:szCs w:val="28"/>
              </w:rPr>
              <w:t>以上</w:t>
            </w:r>
          </w:p>
        </w:tc>
        <w:tc>
          <w:tcPr>
            <w:tcW w:w="1442" w:type="dxa"/>
            <w:shd w:val="clear" w:color="auto" w:fill="auto"/>
            <w:vAlign w:val="center"/>
          </w:tcPr>
          <w:p w:rsidR="00DD442A" w:rsidRPr="00B32D0A" w:rsidRDefault="00DD442A" w:rsidP="00D65956">
            <w:pPr>
              <w:spacing w:beforeLines="50" w:line="500" w:lineRule="exact"/>
              <w:jc w:val="center"/>
              <w:rPr>
                <w:rFonts w:ascii="仿宋_GB2312" w:eastAsia="仿宋_GB2312"/>
                <w:color w:val="000000"/>
                <w:sz w:val="28"/>
                <w:szCs w:val="28"/>
              </w:rPr>
            </w:pPr>
            <w:r>
              <w:rPr>
                <w:rFonts w:ascii="仿宋_GB2312" w:eastAsia="仿宋_GB2312" w:hint="eastAsia"/>
                <w:color w:val="000000"/>
                <w:sz w:val="28"/>
                <w:szCs w:val="28"/>
              </w:rPr>
              <w:t>8</w:t>
            </w:r>
            <w:r w:rsidRPr="00B32D0A">
              <w:rPr>
                <w:rFonts w:ascii="仿宋_GB2312" w:eastAsia="仿宋_GB2312" w:hint="eastAsia"/>
                <w:color w:val="000000"/>
                <w:sz w:val="28"/>
                <w:szCs w:val="28"/>
              </w:rPr>
              <w:t>分</w:t>
            </w:r>
          </w:p>
        </w:tc>
        <w:tc>
          <w:tcPr>
            <w:tcW w:w="1418" w:type="dxa"/>
            <w:shd w:val="clear" w:color="auto" w:fill="auto"/>
            <w:vAlign w:val="center"/>
          </w:tcPr>
          <w:p w:rsidR="00DD442A" w:rsidRPr="00B32D0A" w:rsidRDefault="00DD442A" w:rsidP="00D65956">
            <w:pPr>
              <w:spacing w:beforeLines="50" w:line="500" w:lineRule="exact"/>
              <w:jc w:val="center"/>
              <w:rPr>
                <w:rFonts w:ascii="仿宋_GB2312" w:eastAsia="仿宋_GB2312"/>
                <w:color w:val="000000"/>
                <w:sz w:val="28"/>
                <w:szCs w:val="28"/>
              </w:rPr>
            </w:pPr>
            <w:r>
              <w:rPr>
                <w:rFonts w:ascii="仿宋_GB2312" w:eastAsia="仿宋_GB2312" w:hint="eastAsia"/>
                <w:color w:val="000000"/>
                <w:sz w:val="28"/>
                <w:szCs w:val="28"/>
              </w:rPr>
              <w:t>6</w:t>
            </w:r>
            <w:r w:rsidRPr="00B32D0A">
              <w:rPr>
                <w:rFonts w:ascii="仿宋_GB2312" w:eastAsia="仿宋_GB2312" w:hint="eastAsia"/>
                <w:color w:val="000000"/>
                <w:sz w:val="28"/>
                <w:szCs w:val="28"/>
              </w:rPr>
              <w:t>分</w:t>
            </w:r>
          </w:p>
        </w:tc>
        <w:tc>
          <w:tcPr>
            <w:tcW w:w="1417" w:type="dxa"/>
            <w:shd w:val="clear" w:color="auto" w:fill="auto"/>
            <w:vAlign w:val="center"/>
          </w:tcPr>
          <w:p w:rsidR="00DD442A" w:rsidRPr="00B32D0A" w:rsidRDefault="00DD442A" w:rsidP="00D65956">
            <w:pPr>
              <w:spacing w:beforeLines="50" w:line="500" w:lineRule="exact"/>
              <w:jc w:val="center"/>
              <w:rPr>
                <w:rFonts w:ascii="仿宋_GB2312" w:eastAsia="仿宋_GB2312"/>
                <w:color w:val="000000"/>
                <w:sz w:val="28"/>
                <w:szCs w:val="28"/>
              </w:rPr>
            </w:pPr>
            <w:r>
              <w:rPr>
                <w:rFonts w:ascii="仿宋_GB2312" w:eastAsia="仿宋_GB2312" w:hint="eastAsia"/>
                <w:color w:val="000000"/>
                <w:sz w:val="28"/>
                <w:szCs w:val="28"/>
              </w:rPr>
              <w:t>8</w:t>
            </w:r>
            <w:r w:rsidRPr="00B32D0A">
              <w:rPr>
                <w:rFonts w:ascii="仿宋_GB2312" w:eastAsia="仿宋_GB2312" w:hint="eastAsia"/>
                <w:color w:val="000000"/>
                <w:sz w:val="28"/>
                <w:szCs w:val="28"/>
              </w:rPr>
              <w:t>分</w:t>
            </w:r>
          </w:p>
        </w:tc>
        <w:tc>
          <w:tcPr>
            <w:tcW w:w="1418" w:type="dxa"/>
            <w:shd w:val="clear" w:color="auto" w:fill="auto"/>
            <w:vAlign w:val="center"/>
          </w:tcPr>
          <w:p w:rsidR="00DD442A" w:rsidRPr="00B32D0A" w:rsidRDefault="00DD442A" w:rsidP="00D65956">
            <w:pPr>
              <w:spacing w:beforeLines="50" w:line="500" w:lineRule="exact"/>
              <w:jc w:val="center"/>
              <w:rPr>
                <w:rFonts w:ascii="仿宋_GB2312" w:eastAsia="仿宋_GB2312"/>
                <w:color w:val="000000"/>
                <w:sz w:val="28"/>
                <w:szCs w:val="28"/>
              </w:rPr>
            </w:pPr>
            <w:r>
              <w:rPr>
                <w:rFonts w:ascii="仿宋_GB2312" w:eastAsia="仿宋_GB2312" w:hint="eastAsia"/>
                <w:color w:val="000000"/>
                <w:sz w:val="28"/>
                <w:szCs w:val="28"/>
              </w:rPr>
              <w:t>6</w:t>
            </w:r>
            <w:r w:rsidRPr="00B32D0A">
              <w:rPr>
                <w:rFonts w:ascii="仿宋_GB2312" w:eastAsia="仿宋_GB2312" w:hint="eastAsia"/>
                <w:color w:val="000000"/>
                <w:sz w:val="28"/>
                <w:szCs w:val="28"/>
              </w:rPr>
              <w:t>分</w:t>
            </w:r>
          </w:p>
        </w:tc>
        <w:tc>
          <w:tcPr>
            <w:tcW w:w="1567" w:type="dxa"/>
            <w:vMerge/>
            <w:shd w:val="clear" w:color="auto" w:fill="auto"/>
          </w:tcPr>
          <w:p w:rsidR="00DD442A" w:rsidRPr="00B32D0A" w:rsidRDefault="00DD442A" w:rsidP="002B7560">
            <w:pPr>
              <w:widowControl/>
              <w:jc w:val="left"/>
              <w:rPr>
                <w:rFonts w:ascii="仿宋_GB2312" w:eastAsia="仿宋_GB2312"/>
                <w:color w:val="000000"/>
                <w:sz w:val="28"/>
                <w:szCs w:val="28"/>
              </w:rPr>
            </w:pPr>
          </w:p>
        </w:tc>
      </w:tr>
      <w:tr w:rsidR="00DD442A" w:rsidRPr="00B32D0A" w:rsidTr="0036021D">
        <w:trPr>
          <w:trHeight w:val="1255"/>
          <w:jc w:val="center"/>
        </w:trPr>
        <w:tc>
          <w:tcPr>
            <w:tcW w:w="2210" w:type="dxa"/>
            <w:shd w:val="clear" w:color="auto" w:fill="auto"/>
            <w:vAlign w:val="center"/>
          </w:tcPr>
          <w:p w:rsidR="00DD442A" w:rsidRPr="00B32D0A" w:rsidRDefault="00DD442A" w:rsidP="00D65956">
            <w:pPr>
              <w:spacing w:beforeLines="50" w:line="500" w:lineRule="exact"/>
              <w:jc w:val="center"/>
              <w:rPr>
                <w:rFonts w:ascii="仿宋_GB2312" w:eastAsia="仿宋_GB2312"/>
                <w:color w:val="000000"/>
                <w:sz w:val="28"/>
                <w:szCs w:val="28"/>
              </w:rPr>
            </w:pPr>
            <w:r w:rsidRPr="00B32D0A">
              <w:rPr>
                <w:rFonts w:ascii="仿宋_GB2312" w:eastAsia="仿宋_GB2312" w:hint="eastAsia"/>
                <w:color w:val="000000"/>
                <w:sz w:val="28"/>
                <w:szCs w:val="28"/>
              </w:rPr>
              <w:t>市级</w:t>
            </w:r>
          </w:p>
        </w:tc>
        <w:tc>
          <w:tcPr>
            <w:tcW w:w="1442" w:type="dxa"/>
            <w:shd w:val="clear" w:color="auto" w:fill="auto"/>
            <w:vAlign w:val="center"/>
          </w:tcPr>
          <w:p w:rsidR="00DD442A" w:rsidRPr="00B32D0A" w:rsidRDefault="00DD442A" w:rsidP="00D65956">
            <w:pPr>
              <w:spacing w:beforeLines="50" w:line="500" w:lineRule="exact"/>
              <w:jc w:val="center"/>
              <w:rPr>
                <w:rFonts w:ascii="仿宋_GB2312" w:eastAsia="仿宋_GB2312"/>
                <w:color w:val="000000"/>
                <w:sz w:val="28"/>
                <w:szCs w:val="28"/>
              </w:rPr>
            </w:pPr>
            <w:r>
              <w:rPr>
                <w:rFonts w:ascii="仿宋_GB2312" w:eastAsia="仿宋_GB2312" w:hint="eastAsia"/>
                <w:color w:val="000000"/>
                <w:sz w:val="28"/>
                <w:szCs w:val="28"/>
              </w:rPr>
              <w:t>6</w:t>
            </w:r>
            <w:r w:rsidRPr="00B32D0A">
              <w:rPr>
                <w:rFonts w:ascii="仿宋_GB2312" w:eastAsia="仿宋_GB2312" w:hint="eastAsia"/>
                <w:color w:val="000000"/>
                <w:sz w:val="28"/>
                <w:szCs w:val="28"/>
              </w:rPr>
              <w:t>分</w:t>
            </w:r>
          </w:p>
        </w:tc>
        <w:tc>
          <w:tcPr>
            <w:tcW w:w="1418" w:type="dxa"/>
            <w:shd w:val="clear" w:color="auto" w:fill="auto"/>
            <w:vAlign w:val="center"/>
          </w:tcPr>
          <w:p w:rsidR="00DD442A" w:rsidRPr="00B32D0A" w:rsidRDefault="00DD442A" w:rsidP="00D65956">
            <w:pPr>
              <w:spacing w:beforeLines="50" w:line="500" w:lineRule="exact"/>
              <w:jc w:val="center"/>
              <w:rPr>
                <w:rFonts w:ascii="仿宋_GB2312" w:eastAsia="仿宋_GB2312"/>
                <w:color w:val="000000"/>
                <w:sz w:val="28"/>
                <w:szCs w:val="28"/>
              </w:rPr>
            </w:pPr>
            <w:r>
              <w:rPr>
                <w:rFonts w:ascii="仿宋_GB2312" w:eastAsia="仿宋_GB2312" w:hint="eastAsia"/>
                <w:color w:val="000000"/>
                <w:sz w:val="28"/>
                <w:szCs w:val="28"/>
              </w:rPr>
              <w:t>4</w:t>
            </w:r>
            <w:r w:rsidRPr="00B32D0A">
              <w:rPr>
                <w:rFonts w:ascii="仿宋_GB2312" w:eastAsia="仿宋_GB2312" w:hint="eastAsia"/>
                <w:color w:val="000000"/>
                <w:sz w:val="28"/>
                <w:szCs w:val="28"/>
              </w:rPr>
              <w:t>分</w:t>
            </w:r>
          </w:p>
        </w:tc>
        <w:tc>
          <w:tcPr>
            <w:tcW w:w="1417" w:type="dxa"/>
            <w:shd w:val="clear" w:color="auto" w:fill="auto"/>
            <w:vAlign w:val="center"/>
          </w:tcPr>
          <w:p w:rsidR="00DD442A" w:rsidRPr="00B32D0A" w:rsidRDefault="00DD442A" w:rsidP="00D65956">
            <w:pPr>
              <w:spacing w:beforeLines="50" w:line="500" w:lineRule="exact"/>
              <w:jc w:val="center"/>
              <w:rPr>
                <w:rFonts w:ascii="仿宋_GB2312" w:eastAsia="仿宋_GB2312"/>
                <w:color w:val="000000"/>
                <w:sz w:val="28"/>
                <w:szCs w:val="28"/>
              </w:rPr>
            </w:pPr>
            <w:r>
              <w:rPr>
                <w:rFonts w:ascii="仿宋_GB2312" w:eastAsia="仿宋_GB2312" w:hint="eastAsia"/>
                <w:color w:val="000000"/>
                <w:sz w:val="28"/>
                <w:szCs w:val="28"/>
              </w:rPr>
              <w:t>6</w:t>
            </w:r>
            <w:r w:rsidRPr="00B32D0A">
              <w:rPr>
                <w:rFonts w:ascii="仿宋_GB2312" w:eastAsia="仿宋_GB2312" w:hint="eastAsia"/>
                <w:color w:val="000000"/>
                <w:sz w:val="28"/>
                <w:szCs w:val="28"/>
              </w:rPr>
              <w:t>分</w:t>
            </w:r>
          </w:p>
        </w:tc>
        <w:tc>
          <w:tcPr>
            <w:tcW w:w="1418" w:type="dxa"/>
            <w:shd w:val="clear" w:color="auto" w:fill="auto"/>
            <w:vAlign w:val="center"/>
          </w:tcPr>
          <w:p w:rsidR="00DD442A" w:rsidRPr="00B32D0A" w:rsidRDefault="00DD442A" w:rsidP="00D65956">
            <w:pPr>
              <w:spacing w:beforeLines="50" w:line="500" w:lineRule="exact"/>
              <w:jc w:val="center"/>
              <w:rPr>
                <w:rFonts w:ascii="仿宋_GB2312" w:eastAsia="仿宋_GB2312"/>
                <w:color w:val="000000"/>
                <w:sz w:val="28"/>
                <w:szCs w:val="28"/>
              </w:rPr>
            </w:pPr>
            <w:r>
              <w:rPr>
                <w:rFonts w:ascii="仿宋_GB2312" w:eastAsia="仿宋_GB2312" w:hint="eastAsia"/>
                <w:color w:val="000000"/>
                <w:sz w:val="28"/>
                <w:szCs w:val="28"/>
              </w:rPr>
              <w:t>4</w:t>
            </w:r>
            <w:r w:rsidRPr="00B32D0A">
              <w:rPr>
                <w:rFonts w:ascii="仿宋_GB2312" w:eastAsia="仿宋_GB2312" w:hint="eastAsia"/>
                <w:color w:val="000000"/>
                <w:sz w:val="28"/>
                <w:szCs w:val="28"/>
              </w:rPr>
              <w:t>分</w:t>
            </w:r>
          </w:p>
        </w:tc>
        <w:tc>
          <w:tcPr>
            <w:tcW w:w="1567" w:type="dxa"/>
            <w:vMerge/>
            <w:shd w:val="clear" w:color="auto" w:fill="auto"/>
          </w:tcPr>
          <w:p w:rsidR="00DD442A" w:rsidRPr="00B32D0A" w:rsidRDefault="00DD442A" w:rsidP="002B7560">
            <w:pPr>
              <w:widowControl/>
              <w:jc w:val="left"/>
              <w:rPr>
                <w:rFonts w:ascii="仿宋_GB2312" w:eastAsia="仿宋_GB2312"/>
                <w:color w:val="000000"/>
                <w:sz w:val="28"/>
                <w:szCs w:val="28"/>
              </w:rPr>
            </w:pPr>
          </w:p>
        </w:tc>
      </w:tr>
      <w:tr w:rsidR="00DD442A" w:rsidRPr="00B32D0A" w:rsidTr="0036021D">
        <w:trPr>
          <w:trHeight w:val="822"/>
          <w:jc w:val="center"/>
        </w:trPr>
        <w:tc>
          <w:tcPr>
            <w:tcW w:w="2210" w:type="dxa"/>
            <w:shd w:val="clear" w:color="auto" w:fill="auto"/>
            <w:vAlign w:val="center"/>
          </w:tcPr>
          <w:p w:rsidR="00DD442A" w:rsidRPr="00B32D0A" w:rsidRDefault="00DD442A" w:rsidP="00D65956">
            <w:pPr>
              <w:spacing w:beforeLines="50" w:line="500" w:lineRule="exact"/>
              <w:jc w:val="center"/>
              <w:rPr>
                <w:rFonts w:ascii="仿宋_GB2312" w:eastAsia="仿宋_GB2312"/>
                <w:color w:val="000000"/>
                <w:sz w:val="28"/>
                <w:szCs w:val="28"/>
              </w:rPr>
            </w:pPr>
            <w:r w:rsidRPr="00B32D0A">
              <w:rPr>
                <w:rFonts w:ascii="仿宋_GB2312" w:eastAsia="仿宋_GB2312" w:hint="eastAsia"/>
                <w:color w:val="000000"/>
                <w:sz w:val="28"/>
                <w:szCs w:val="28"/>
              </w:rPr>
              <w:t>校级</w:t>
            </w:r>
          </w:p>
        </w:tc>
        <w:tc>
          <w:tcPr>
            <w:tcW w:w="1442" w:type="dxa"/>
            <w:shd w:val="clear" w:color="auto" w:fill="auto"/>
            <w:vAlign w:val="center"/>
          </w:tcPr>
          <w:p w:rsidR="00DD442A" w:rsidRPr="00B32D0A" w:rsidRDefault="00DD442A" w:rsidP="00D65956">
            <w:pPr>
              <w:spacing w:beforeLines="50" w:line="500" w:lineRule="exact"/>
              <w:jc w:val="center"/>
              <w:rPr>
                <w:rFonts w:ascii="仿宋_GB2312" w:eastAsia="仿宋_GB2312"/>
                <w:color w:val="000000"/>
                <w:sz w:val="28"/>
                <w:szCs w:val="28"/>
              </w:rPr>
            </w:pPr>
            <w:r>
              <w:rPr>
                <w:rFonts w:ascii="仿宋_GB2312" w:eastAsia="仿宋_GB2312" w:hint="eastAsia"/>
                <w:color w:val="000000"/>
                <w:sz w:val="28"/>
                <w:szCs w:val="28"/>
              </w:rPr>
              <w:t>5</w:t>
            </w:r>
            <w:r w:rsidRPr="00B32D0A">
              <w:rPr>
                <w:rFonts w:ascii="仿宋_GB2312" w:eastAsia="仿宋_GB2312" w:hint="eastAsia"/>
                <w:color w:val="000000"/>
                <w:sz w:val="28"/>
                <w:szCs w:val="28"/>
              </w:rPr>
              <w:t>分</w:t>
            </w:r>
          </w:p>
        </w:tc>
        <w:tc>
          <w:tcPr>
            <w:tcW w:w="1418" w:type="dxa"/>
            <w:shd w:val="clear" w:color="auto" w:fill="auto"/>
            <w:vAlign w:val="center"/>
          </w:tcPr>
          <w:p w:rsidR="00DD442A" w:rsidRPr="00B32D0A" w:rsidRDefault="00DD442A" w:rsidP="00D65956">
            <w:pPr>
              <w:spacing w:beforeLines="50" w:line="500" w:lineRule="exact"/>
              <w:jc w:val="center"/>
              <w:rPr>
                <w:rFonts w:ascii="仿宋_GB2312" w:eastAsia="仿宋_GB2312"/>
                <w:color w:val="000000"/>
                <w:sz w:val="28"/>
                <w:szCs w:val="28"/>
              </w:rPr>
            </w:pPr>
            <w:r>
              <w:rPr>
                <w:rFonts w:ascii="仿宋_GB2312" w:eastAsia="仿宋_GB2312" w:hint="eastAsia"/>
                <w:color w:val="000000"/>
                <w:sz w:val="28"/>
                <w:szCs w:val="28"/>
              </w:rPr>
              <w:t>3</w:t>
            </w:r>
            <w:r w:rsidRPr="00B32D0A">
              <w:rPr>
                <w:rFonts w:ascii="仿宋_GB2312" w:eastAsia="仿宋_GB2312" w:hint="eastAsia"/>
                <w:color w:val="000000"/>
                <w:sz w:val="28"/>
                <w:szCs w:val="28"/>
              </w:rPr>
              <w:t>分</w:t>
            </w:r>
          </w:p>
        </w:tc>
        <w:tc>
          <w:tcPr>
            <w:tcW w:w="1417" w:type="dxa"/>
            <w:shd w:val="clear" w:color="auto" w:fill="auto"/>
            <w:vAlign w:val="center"/>
          </w:tcPr>
          <w:p w:rsidR="00DD442A" w:rsidRPr="00B32D0A" w:rsidRDefault="00DD442A" w:rsidP="00D65956">
            <w:pPr>
              <w:spacing w:beforeLines="50" w:line="500" w:lineRule="exact"/>
              <w:jc w:val="center"/>
              <w:rPr>
                <w:rFonts w:ascii="仿宋_GB2312" w:eastAsia="仿宋_GB2312"/>
                <w:color w:val="000000"/>
                <w:sz w:val="28"/>
                <w:szCs w:val="28"/>
              </w:rPr>
            </w:pPr>
            <w:r>
              <w:rPr>
                <w:rFonts w:ascii="仿宋_GB2312" w:eastAsia="仿宋_GB2312"/>
                <w:color w:val="000000"/>
                <w:sz w:val="28"/>
                <w:szCs w:val="28"/>
              </w:rPr>
              <w:t>4</w:t>
            </w:r>
            <w:r w:rsidRPr="00B32D0A">
              <w:rPr>
                <w:rFonts w:ascii="仿宋_GB2312" w:eastAsia="仿宋_GB2312" w:hint="eastAsia"/>
                <w:color w:val="000000"/>
                <w:sz w:val="28"/>
                <w:szCs w:val="28"/>
              </w:rPr>
              <w:t>分</w:t>
            </w:r>
          </w:p>
        </w:tc>
        <w:tc>
          <w:tcPr>
            <w:tcW w:w="1418" w:type="dxa"/>
            <w:shd w:val="clear" w:color="auto" w:fill="auto"/>
            <w:vAlign w:val="center"/>
          </w:tcPr>
          <w:p w:rsidR="00DD442A" w:rsidRPr="00B32D0A" w:rsidRDefault="00DD442A" w:rsidP="00D65956">
            <w:pPr>
              <w:spacing w:beforeLines="50" w:line="500" w:lineRule="exact"/>
              <w:jc w:val="center"/>
              <w:rPr>
                <w:rFonts w:ascii="仿宋_GB2312" w:eastAsia="仿宋_GB2312"/>
                <w:color w:val="000000"/>
                <w:sz w:val="28"/>
                <w:szCs w:val="28"/>
              </w:rPr>
            </w:pPr>
            <w:r>
              <w:rPr>
                <w:rFonts w:ascii="仿宋_GB2312" w:eastAsia="仿宋_GB2312" w:hint="eastAsia"/>
                <w:color w:val="000000"/>
                <w:sz w:val="28"/>
                <w:szCs w:val="28"/>
              </w:rPr>
              <w:t>2</w:t>
            </w:r>
            <w:r w:rsidRPr="00B32D0A">
              <w:rPr>
                <w:rFonts w:ascii="仿宋_GB2312" w:eastAsia="仿宋_GB2312" w:hint="eastAsia"/>
                <w:color w:val="000000"/>
                <w:sz w:val="28"/>
                <w:szCs w:val="28"/>
              </w:rPr>
              <w:t>分</w:t>
            </w:r>
          </w:p>
        </w:tc>
        <w:tc>
          <w:tcPr>
            <w:tcW w:w="1567" w:type="dxa"/>
            <w:vMerge/>
            <w:tcBorders>
              <w:bottom w:val="single" w:sz="4" w:space="0" w:color="auto"/>
            </w:tcBorders>
            <w:shd w:val="clear" w:color="auto" w:fill="auto"/>
          </w:tcPr>
          <w:p w:rsidR="00DD442A" w:rsidRPr="00B32D0A" w:rsidRDefault="00DD442A" w:rsidP="002B7560">
            <w:pPr>
              <w:widowControl/>
              <w:jc w:val="left"/>
              <w:rPr>
                <w:rFonts w:ascii="仿宋_GB2312" w:eastAsia="仿宋_GB2312"/>
                <w:color w:val="000000"/>
                <w:sz w:val="28"/>
                <w:szCs w:val="28"/>
              </w:rPr>
            </w:pPr>
          </w:p>
        </w:tc>
      </w:tr>
    </w:tbl>
    <w:p w:rsidR="00DD442A" w:rsidRPr="008666FE" w:rsidRDefault="00DD442A" w:rsidP="00DD442A">
      <w:pPr>
        <w:spacing w:line="240" w:lineRule="atLeast"/>
        <w:jc w:val="left"/>
        <w:rPr>
          <w:rFonts w:ascii="仿宋_GB2312" w:eastAsia="仿宋_GB2312"/>
          <w:color w:val="000000"/>
          <w:szCs w:val="21"/>
        </w:rPr>
      </w:pPr>
      <w:r w:rsidRPr="008666FE">
        <w:rPr>
          <w:rFonts w:ascii="仿宋_GB2312" w:eastAsia="仿宋_GB2312" w:hint="eastAsia"/>
          <w:color w:val="000000"/>
          <w:szCs w:val="21"/>
        </w:rPr>
        <w:t>主要成员为公益项目主导者或发起人；只计入最高项目分值，不累加；寒暑假社会实践活动不列入其中。</w:t>
      </w:r>
    </w:p>
    <w:p w:rsidR="00DD442A" w:rsidRDefault="00DD442A" w:rsidP="00DD442A">
      <w:pPr>
        <w:spacing w:line="24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说明：申请者提供的上述申报材料中，如存在</w:t>
      </w:r>
      <w:r w:rsidRPr="0072542B">
        <w:rPr>
          <w:rFonts w:ascii="仿宋_GB2312" w:eastAsia="仿宋_GB2312" w:hint="eastAsia"/>
          <w:color w:val="000000"/>
          <w:sz w:val="28"/>
          <w:szCs w:val="28"/>
        </w:rPr>
        <w:t>弄虚作假</w:t>
      </w:r>
      <w:r>
        <w:rPr>
          <w:rFonts w:ascii="仿宋_GB2312" w:eastAsia="仿宋_GB2312" w:hint="eastAsia"/>
          <w:color w:val="000000"/>
          <w:sz w:val="28"/>
          <w:szCs w:val="28"/>
        </w:rPr>
        <w:t>行为</w:t>
      </w:r>
      <w:r w:rsidRPr="0072542B">
        <w:rPr>
          <w:rFonts w:ascii="仿宋_GB2312" w:eastAsia="仿宋_GB2312" w:hint="eastAsia"/>
          <w:color w:val="000000"/>
          <w:sz w:val="28"/>
          <w:szCs w:val="28"/>
        </w:rPr>
        <w:t>的，实行一票否决。</w:t>
      </w:r>
    </w:p>
    <w:p w:rsidR="00DD442A" w:rsidRPr="00C94122" w:rsidRDefault="00DD442A" w:rsidP="00D475EF">
      <w:pPr>
        <w:spacing w:line="500" w:lineRule="exact"/>
        <w:ind w:firstLineChars="200" w:firstLine="562"/>
        <w:rPr>
          <w:rFonts w:ascii="仿宋_GB2312" w:eastAsia="仿宋_GB2312"/>
          <w:b/>
          <w:color w:val="000000"/>
          <w:sz w:val="28"/>
          <w:szCs w:val="28"/>
        </w:rPr>
      </w:pPr>
      <w:r w:rsidRPr="00C94122">
        <w:rPr>
          <w:rFonts w:ascii="仿宋_GB2312" w:eastAsia="仿宋_GB2312" w:hint="eastAsia"/>
          <w:b/>
          <w:color w:val="000000"/>
          <w:sz w:val="28"/>
          <w:szCs w:val="28"/>
        </w:rPr>
        <w:t>（二）面试</w:t>
      </w:r>
    </w:p>
    <w:p w:rsidR="00DD442A" w:rsidRPr="0072542B" w:rsidRDefault="00DD442A" w:rsidP="00DD442A">
      <w:pPr>
        <w:spacing w:line="500" w:lineRule="exact"/>
        <w:ind w:firstLineChars="200" w:firstLine="560"/>
        <w:rPr>
          <w:rFonts w:ascii="仿宋_GB2312" w:eastAsia="仿宋_GB2312"/>
          <w:color w:val="000000"/>
          <w:sz w:val="28"/>
          <w:szCs w:val="28"/>
        </w:rPr>
      </w:pPr>
      <w:r w:rsidRPr="0072542B">
        <w:rPr>
          <w:rFonts w:ascii="仿宋_GB2312" w:eastAsia="仿宋_GB2312" w:hint="eastAsia"/>
          <w:color w:val="000000"/>
          <w:sz w:val="28"/>
          <w:szCs w:val="28"/>
        </w:rPr>
        <w:t>面试从</w:t>
      </w:r>
      <w:r w:rsidR="00FE593A">
        <w:rPr>
          <w:rFonts w:ascii="仿宋_GB2312" w:eastAsia="仿宋_GB2312" w:hint="eastAsia"/>
          <w:color w:val="000000"/>
          <w:sz w:val="28"/>
          <w:szCs w:val="28"/>
        </w:rPr>
        <w:t>政治素养</w:t>
      </w:r>
      <w:r w:rsidRPr="0072542B">
        <w:rPr>
          <w:rFonts w:ascii="仿宋_GB2312" w:eastAsia="仿宋_GB2312" w:hint="eastAsia"/>
          <w:color w:val="000000"/>
          <w:sz w:val="28"/>
          <w:szCs w:val="28"/>
        </w:rPr>
        <w:t>、</w:t>
      </w:r>
      <w:r>
        <w:rPr>
          <w:rFonts w:ascii="仿宋_GB2312" w:eastAsia="仿宋_GB2312" w:hint="eastAsia"/>
          <w:color w:val="000000"/>
          <w:sz w:val="28"/>
          <w:szCs w:val="28"/>
        </w:rPr>
        <w:t>沟通</w:t>
      </w:r>
      <w:r w:rsidRPr="0072542B">
        <w:rPr>
          <w:rFonts w:ascii="仿宋_GB2312" w:eastAsia="仿宋_GB2312" w:hint="eastAsia"/>
          <w:color w:val="000000"/>
          <w:sz w:val="28"/>
          <w:szCs w:val="28"/>
        </w:rPr>
        <w:t>表达、逻辑思维、</w:t>
      </w:r>
      <w:r>
        <w:rPr>
          <w:rFonts w:ascii="仿宋_GB2312" w:eastAsia="仿宋_GB2312" w:hint="eastAsia"/>
          <w:color w:val="000000"/>
          <w:sz w:val="28"/>
          <w:szCs w:val="28"/>
        </w:rPr>
        <w:t>创新潜质</w:t>
      </w:r>
      <w:r w:rsidR="00FE593A">
        <w:rPr>
          <w:rFonts w:ascii="仿宋_GB2312" w:eastAsia="仿宋_GB2312" w:hint="eastAsia"/>
          <w:color w:val="000000"/>
          <w:sz w:val="28"/>
          <w:szCs w:val="28"/>
        </w:rPr>
        <w:t>、</w:t>
      </w:r>
      <w:r>
        <w:rPr>
          <w:rFonts w:ascii="仿宋_GB2312" w:eastAsia="仿宋_GB2312" w:hint="eastAsia"/>
          <w:color w:val="000000"/>
          <w:sz w:val="28"/>
          <w:szCs w:val="28"/>
        </w:rPr>
        <w:t>组织协调等五</w:t>
      </w:r>
      <w:r w:rsidRPr="0072542B">
        <w:rPr>
          <w:rFonts w:ascii="仿宋_GB2312" w:eastAsia="仿宋_GB2312" w:hint="eastAsia"/>
          <w:color w:val="000000"/>
          <w:sz w:val="28"/>
          <w:szCs w:val="28"/>
        </w:rPr>
        <w:t>个方面考察，总分</w:t>
      </w:r>
      <w:r>
        <w:rPr>
          <w:rFonts w:ascii="仿宋_GB2312" w:eastAsia="仿宋_GB2312" w:hint="eastAsia"/>
          <w:color w:val="000000"/>
          <w:sz w:val="28"/>
          <w:szCs w:val="28"/>
        </w:rPr>
        <w:t>70</w:t>
      </w:r>
      <w:r w:rsidRPr="0072542B">
        <w:rPr>
          <w:rFonts w:ascii="仿宋_GB2312" w:eastAsia="仿宋_GB2312" w:hint="eastAsia"/>
          <w:color w:val="000000"/>
          <w:sz w:val="28"/>
          <w:szCs w:val="28"/>
        </w:rPr>
        <w:t>分。</w:t>
      </w:r>
      <w:r>
        <w:rPr>
          <w:rFonts w:ascii="仿宋_GB2312" w:eastAsia="仿宋_GB2312" w:hint="eastAsia"/>
          <w:color w:val="000000"/>
          <w:sz w:val="28"/>
          <w:szCs w:val="28"/>
        </w:rPr>
        <w:t>由学校项目办邀请</w:t>
      </w:r>
      <w:r w:rsidRPr="0072542B">
        <w:rPr>
          <w:rFonts w:ascii="仿宋_GB2312" w:eastAsia="仿宋_GB2312" w:hint="eastAsia"/>
          <w:color w:val="000000"/>
          <w:sz w:val="28"/>
          <w:szCs w:val="28"/>
        </w:rPr>
        <w:t>评委根据</w:t>
      </w:r>
      <w:r>
        <w:rPr>
          <w:rFonts w:ascii="仿宋_GB2312" w:eastAsia="仿宋_GB2312" w:hint="eastAsia"/>
          <w:color w:val="000000"/>
          <w:sz w:val="28"/>
          <w:szCs w:val="28"/>
        </w:rPr>
        <w:t>报名者</w:t>
      </w:r>
      <w:r w:rsidRPr="0072542B">
        <w:rPr>
          <w:rFonts w:ascii="仿宋_GB2312" w:eastAsia="仿宋_GB2312" w:hint="eastAsia"/>
          <w:color w:val="000000"/>
          <w:sz w:val="28"/>
          <w:szCs w:val="28"/>
        </w:rPr>
        <w:t>答题情况给予</w:t>
      </w:r>
      <w:r>
        <w:rPr>
          <w:rFonts w:ascii="仿宋_GB2312" w:eastAsia="仿宋_GB2312" w:hint="eastAsia"/>
          <w:color w:val="000000"/>
          <w:sz w:val="28"/>
          <w:szCs w:val="28"/>
        </w:rPr>
        <w:t>综合</w:t>
      </w:r>
      <w:r w:rsidRPr="0072542B">
        <w:rPr>
          <w:rFonts w:ascii="仿宋_GB2312" w:eastAsia="仿宋_GB2312" w:hint="eastAsia"/>
          <w:color w:val="000000"/>
          <w:sz w:val="28"/>
          <w:szCs w:val="28"/>
        </w:rPr>
        <w:t>评分。</w:t>
      </w:r>
    </w:p>
    <w:p w:rsidR="00DD442A" w:rsidRPr="00C94122" w:rsidRDefault="00DD442A" w:rsidP="00D475EF">
      <w:pPr>
        <w:spacing w:line="500" w:lineRule="exact"/>
        <w:ind w:firstLineChars="200" w:firstLine="562"/>
        <w:rPr>
          <w:rFonts w:ascii="仿宋_GB2312" w:eastAsia="仿宋_GB2312"/>
          <w:b/>
          <w:color w:val="000000"/>
          <w:sz w:val="28"/>
          <w:szCs w:val="28"/>
        </w:rPr>
      </w:pPr>
      <w:r w:rsidRPr="00C94122">
        <w:rPr>
          <w:rFonts w:ascii="仿宋_GB2312" w:eastAsia="仿宋_GB2312" w:hint="eastAsia"/>
          <w:b/>
          <w:color w:val="000000"/>
          <w:sz w:val="28"/>
          <w:szCs w:val="28"/>
        </w:rPr>
        <w:t>1.</w:t>
      </w:r>
      <w:r w:rsidR="00FE593A">
        <w:rPr>
          <w:rFonts w:ascii="仿宋_GB2312" w:eastAsia="仿宋_GB2312" w:hint="eastAsia"/>
          <w:b/>
          <w:color w:val="000000"/>
          <w:sz w:val="28"/>
          <w:szCs w:val="28"/>
        </w:rPr>
        <w:t>政治素养</w:t>
      </w:r>
      <w:r w:rsidRPr="00C94122">
        <w:rPr>
          <w:rFonts w:ascii="仿宋_GB2312" w:eastAsia="仿宋_GB2312" w:hint="eastAsia"/>
          <w:b/>
          <w:color w:val="000000"/>
          <w:sz w:val="28"/>
          <w:szCs w:val="28"/>
        </w:rPr>
        <w:t>（</w:t>
      </w:r>
      <w:r>
        <w:rPr>
          <w:rFonts w:ascii="仿宋_GB2312" w:eastAsia="仿宋_GB2312" w:hint="eastAsia"/>
          <w:b/>
          <w:color w:val="000000"/>
          <w:sz w:val="28"/>
          <w:szCs w:val="28"/>
        </w:rPr>
        <w:t>10</w:t>
      </w:r>
      <w:r w:rsidRPr="00C94122">
        <w:rPr>
          <w:rFonts w:ascii="仿宋_GB2312" w:eastAsia="仿宋_GB2312" w:hint="eastAsia"/>
          <w:b/>
          <w:color w:val="000000"/>
          <w:sz w:val="28"/>
          <w:szCs w:val="28"/>
        </w:rPr>
        <w:t>分）</w:t>
      </w:r>
    </w:p>
    <w:p w:rsidR="00DD442A" w:rsidRPr="0072542B" w:rsidRDefault="00FE593A" w:rsidP="00DD442A">
      <w:pPr>
        <w:spacing w:line="4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考察维度</w:t>
      </w:r>
      <w:r w:rsidR="00DD442A" w:rsidRPr="0072542B">
        <w:rPr>
          <w:rFonts w:ascii="仿宋_GB2312" w:eastAsia="仿宋_GB2312" w:hint="eastAsia"/>
          <w:color w:val="000000"/>
          <w:sz w:val="28"/>
          <w:szCs w:val="28"/>
        </w:rPr>
        <w:t>：</w:t>
      </w:r>
      <w:r w:rsidR="00E834F9">
        <w:rPr>
          <w:rFonts w:ascii="仿宋_GB2312" w:eastAsia="仿宋_GB2312" w:hint="eastAsia"/>
          <w:color w:val="000000"/>
          <w:sz w:val="28"/>
          <w:szCs w:val="28"/>
        </w:rPr>
        <w:t>家国情怀</w:t>
      </w:r>
      <w:r w:rsidR="00DD442A" w:rsidRPr="0072542B">
        <w:rPr>
          <w:rFonts w:ascii="仿宋_GB2312" w:eastAsia="仿宋_GB2312" w:hint="eastAsia"/>
          <w:color w:val="000000"/>
          <w:sz w:val="28"/>
          <w:szCs w:val="28"/>
        </w:rPr>
        <w:t>、</w:t>
      </w:r>
      <w:r w:rsidR="00E834F9">
        <w:rPr>
          <w:rFonts w:ascii="仿宋_GB2312" w:eastAsia="仿宋_GB2312" w:hint="eastAsia"/>
          <w:color w:val="000000"/>
          <w:sz w:val="28"/>
          <w:szCs w:val="28"/>
        </w:rPr>
        <w:t>支教初心</w:t>
      </w:r>
      <w:r w:rsidR="00225D7A">
        <w:rPr>
          <w:rFonts w:ascii="仿宋_GB2312" w:eastAsia="仿宋_GB2312" w:hint="eastAsia"/>
          <w:color w:val="000000"/>
          <w:sz w:val="28"/>
          <w:szCs w:val="28"/>
        </w:rPr>
        <w:t>、</w:t>
      </w:r>
      <w:r w:rsidR="00E834F9">
        <w:rPr>
          <w:rFonts w:ascii="仿宋_GB2312" w:eastAsia="仿宋_GB2312" w:hint="eastAsia"/>
          <w:color w:val="000000"/>
          <w:sz w:val="28"/>
          <w:szCs w:val="28"/>
        </w:rPr>
        <w:t>工作态度、精神风貌</w:t>
      </w:r>
      <w:r w:rsidR="00DD442A" w:rsidRPr="0072542B">
        <w:rPr>
          <w:rFonts w:ascii="仿宋_GB2312" w:eastAsia="仿宋_GB2312" w:hint="eastAsia"/>
          <w:color w:val="000000"/>
          <w:sz w:val="28"/>
          <w:szCs w:val="28"/>
        </w:rPr>
        <w:t>。</w:t>
      </w:r>
    </w:p>
    <w:p w:rsidR="00DD442A" w:rsidRPr="00C94122" w:rsidRDefault="00DD442A" w:rsidP="00D475EF">
      <w:pPr>
        <w:spacing w:line="420" w:lineRule="exact"/>
        <w:ind w:firstLineChars="200" w:firstLine="562"/>
        <w:rPr>
          <w:rFonts w:ascii="仿宋_GB2312" w:eastAsia="仿宋_GB2312"/>
          <w:b/>
          <w:color w:val="000000"/>
          <w:sz w:val="28"/>
          <w:szCs w:val="28"/>
        </w:rPr>
      </w:pPr>
      <w:r w:rsidRPr="00C94122">
        <w:rPr>
          <w:rFonts w:ascii="仿宋_GB2312" w:eastAsia="仿宋_GB2312" w:hint="eastAsia"/>
          <w:b/>
          <w:color w:val="000000"/>
          <w:sz w:val="28"/>
          <w:szCs w:val="28"/>
        </w:rPr>
        <w:t>2.</w:t>
      </w:r>
      <w:r>
        <w:rPr>
          <w:rFonts w:ascii="仿宋_GB2312" w:eastAsia="仿宋_GB2312" w:hint="eastAsia"/>
          <w:b/>
          <w:color w:val="000000"/>
          <w:sz w:val="28"/>
          <w:szCs w:val="28"/>
        </w:rPr>
        <w:t>沟通</w:t>
      </w:r>
      <w:r w:rsidRPr="00C94122">
        <w:rPr>
          <w:rFonts w:ascii="仿宋_GB2312" w:eastAsia="仿宋_GB2312" w:hint="eastAsia"/>
          <w:b/>
          <w:color w:val="000000"/>
          <w:sz w:val="28"/>
          <w:szCs w:val="28"/>
        </w:rPr>
        <w:t>表达（</w:t>
      </w:r>
      <w:r>
        <w:rPr>
          <w:rFonts w:ascii="仿宋_GB2312" w:eastAsia="仿宋_GB2312" w:hint="eastAsia"/>
          <w:b/>
          <w:color w:val="000000"/>
          <w:sz w:val="28"/>
          <w:szCs w:val="28"/>
        </w:rPr>
        <w:t>15</w:t>
      </w:r>
      <w:r w:rsidRPr="00C94122">
        <w:rPr>
          <w:rFonts w:ascii="仿宋_GB2312" w:eastAsia="仿宋_GB2312" w:hint="eastAsia"/>
          <w:b/>
          <w:color w:val="000000"/>
          <w:sz w:val="28"/>
          <w:szCs w:val="28"/>
        </w:rPr>
        <w:t>分）</w:t>
      </w:r>
    </w:p>
    <w:p w:rsidR="00DD442A" w:rsidRPr="0072542B" w:rsidRDefault="00E834F9" w:rsidP="00DD442A">
      <w:pPr>
        <w:spacing w:line="4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考察维度</w:t>
      </w:r>
      <w:r w:rsidR="00DD442A" w:rsidRPr="0072542B">
        <w:rPr>
          <w:rFonts w:ascii="仿宋_GB2312" w:eastAsia="仿宋_GB2312" w:hint="eastAsia"/>
          <w:color w:val="000000"/>
          <w:sz w:val="28"/>
          <w:szCs w:val="28"/>
        </w:rPr>
        <w:t>：</w:t>
      </w:r>
      <w:r>
        <w:rPr>
          <w:rFonts w:ascii="仿宋_GB2312" w:eastAsia="仿宋_GB2312" w:hint="eastAsia"/>
          <w:color w:val="000000"/>
          <w:sz w:val="28"/>
          <w:szCs w:val="28"/>
        </w:rPr>
        <w:t>口头表达能力、</w:t>
      </w:r>
      <w:r w:rsidR="00DD442A">
        <w:rPr>
          <w:rFonts w:ascii="仿宋_GB2312" w:eastAsia="仿宋_GB2312" w:hint="eastAsia"/>
          <w:color w:val="000000"/>
          <w:sz w:val="28"/>
          <w:szCs w:val="28"/>
        </w:rPr>
        <w:t>语言</w:t>
      </w:r>
      <w:r>
        <w:rPr>
          <w:rFonts w:ascii="仿宋_GB2312" w:eastAsia="仿宋_GB2312" w:hint="eastAsia"/>
          <w:color w:val="000000"/>
          <w:sz w:val="28"/>
          <w:szCs w:val="28"/>
        </w:rPr>
        <w:t>驾驭能力、书写能力</w:t>
      </w:r>
      <w:r w:rsidR="00DD442A" w:rsidRPr="0072542B">
        <w:rPr>
          <w:rFonts w:ascii="仿宋_GB2312" w:eastAsia="仿宋_GB2312" w:hint="eastAsia"/>
          <w:color w:val="000000"/>
          <w:sz w:val="28"/>
          <w:szCs w:val="28"/>
        </w:rPr>
        <w:t>。</w:t>
      </w:r>
    </w:p>
    <w:p w:rsidR="00DD442A" w:rsidRPr="00C94122" w:rsidRDefault="00DD442A" w:rsidP="00D475EF">
      <w:pPr>
        <w:spacing w:line="500" w:lineRule="exact"/>
        <w:ind w:firstLineChars="200" w:firstLine="562"/>
        <w:rPr>
          <w:rFonts w:ascii="仿宋_GB2312" w:eastAsia="仿宋_GB2312"/>
          <w:b/>
          <w:color w:val="000000"/>
          <w:sz w:val="28"/>
          <w:szCs w:val="28"/>
        </w:rPr>
      </w:pPr>
      <w:r w:rsidRPr="00C94122">
        <w:rPr>
          <w:rFonts w:ascii="仿宋_GB2312" w:eastAsia="仿宋_GB2312" w:hint="eastAsia"/>
          <w:b/>
          <w:color w:val="000000"/>
          <w:sz w:val="28"/>
          <w:szCs w:val="28"/>
        </w:rPr>
        <w:lastRenderedPageBreak/>
        <w:t>3.逻辑思维（</w:t>
      </w:r>
      <w:r>
        <w:rPr>
          <w:rFonts w:ascii="仿宋_GB2312" w:eastAsia="仿宋_GB2312" w:hint="eastAsia"/>
          <w:b/>
          <w:color w:val="000000"/>
          <w:sz w:val="28"/>
          <w:szCs w:val="28"/>
        </w:rPr>
        <w:t>15</w:t>
      </w:r>
      <w:r w:rsidRPr="00C94122">
        <w:rPr>
          <w:rFonts w:ascii="仿宋_GB2312" w:eastAsia="仿宋_GB2312" w:hint="eastAsia"/>
          <w:b/>
          <w:color w:val="000000"/>
          <w:sz w:val="28"/>
          <w:szCs w:val="28"/>
        </w:rPr>
        <w:t>分）</w:t>
      </w:r>
    </w:p>
    <w:p w:rsidR="00DD442A" w:rsidRPr="0072542B" w:rsidRDefault="00E834F9" w:rsidP="00DD442A">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考察维度</w:t>
      </w:r>
      <w:r w:rsidR="00DD442A" w:rsidRPr="0072542B">
        <w:rPr>
          <w:rFonts w:ascii="仿宋_GB2312" w:eastAsia="仿宋_GB2312" w:hint="eastAsia"/>
          <w:color w:val="000000"/>
          <w:sz w:val="28"/>
          <w:szCs w:val="28"/>
        </w:rPr>
        <w:t>：观察、比较、分析、抽象概括、综合判断</w:t>
      </w:r>
      <w:r>
        <w:rPr>
          <w:rFonts w:ascii="仿宋_GB2312" w:eastAsia="仿宋_GB2312" w:hint="eastAsia"/>
          <w:color w:val="000000"/>
          <w:sz w:val="28"/>
          <w:szCs w:val="28"/>
        </w:rPr>
        <w:t>的</w:t>
      </w:r>
      <w:r w:rsidR="00DD442A" w:rsidRPr="0072542B">
        <w:rPr>
          <w:rFonts w:ascii="仿宋_GB2312" w:eastAsia="仿宋_GB2312" w:hint="eastAsia"/>
          <w:color w:val="000000"/>
          <w:sz w:val="28"/>
          <w:szCs w:val="28"/>
        </w:rPr>
        <w:t>推理能力</w:t>
      </w:r>
      <w:r>
        <w:rPr>
          <w:rFonts w:ascii="仿宋_GB2312" w:eastAsia="仿宋_GB2312" w:hint="eastAsia"/>
          <w:color w:val="000000"/>
          <w:sz w:val="28"/>
          <w:szCs w:val="28"/>
        </w:rPr>
        <w:t>和</w:t>
      </w:r>
      <w:r w:rsidR="00DD442A" w:rsidRPr="0072542B">
        <w:rPr>
          <w:rFonts w:ascii="仿宋_GB2312" w:eastAsia="仿宋_GB2312" w:hint="eastAsia"/>
          <w:color w:val="000000"/>
          <w:sz w:val="28"/>
          <w:szCs w:val="28"/>
        </w:rPr>
        <w:t>思维</w:t>
      </w:r>
      <w:r>
        <w:rPr>
          <w:rFonts w:ascii="仿宋_GB2312" w:eastAsia="仿宋_GB2312" w:hint="eastAsia"/>
          <w:color w:val="000000"/>
          <w:sz w:val="28"/>
          <w:szCs w:val="28"/>
        </w:rPr>
        <w:t>能力</w:t>
      </w:r>
      <w:r w:rsidR="00DD442A" w:rsidRPr="0072542B">
        <w:rPr>
          <w:rFonts w:ascii="仿宋_GB2312" w:eastAsia="仿宋_GB2312" w:hint="eastAsia"/>
          <w:color w:val="000000"/>
          <w:sz w:val="28"/>
          <w:szCs w:val="28"/>
        </w:rPr>
        <w:t>。</w:t>
      </w:r>
    </w:p>
    <w:p w:rsidR="00DD442A" w:rsidRPr="00C94122" w:rsidRDefault="00DD442A" w:rsidP="00D475EF">
      <w:pPr>
        <w:spacing w:line="500" w:lineRule="exact"/>
        <w:ind w:firstLineChars="200" w:firstLine="562"/>
        <w:rPr>
          <w:rFonts w:ascii="仿宋_GB2312" w:eastAsia="仿宋_GB2312"/>
          <w:b/>
          <w:color w:val="000000"/>
          <w:sz w:val="28"/>
          <w:szCs w:val="28"/>
        </w:rPr>
      </w:pPr>
      <w:r w:rsidRPr="00C94122">
        <w:rPr>
          <w:rFonts w:ascii="仿宋_GB2312" w:eastAsia="仿宋_GB2312" w:hint="eastAsia"/>
          <w:b/>
          <w:color w:val="000000"/>
          <w:sz w:val="28"/>
          <w:szCs w:val="28"/>
        </w:rPr>
        <w:t xml:space="preserve">4. </w:t>
      </w:r>
      <w:r>
        <w:rPr>
          <w:rFonts w:ascii="仿宋_GB2312" w:eastAsia="仿宋_GB2312" w:hint="eastAsia"/>
          <w:b/>
          <w:color w:val="000000"/>
          <w:sz w:val="28"/>
          <w:szCs w:val="28"/>
        </w:rPr>
        <w:t>创新潜质</w:t>
      </w:r>
      <w:r w:rsidRPr="00C94122">
        <w:rPr>
          <w:rFonts w:ascii="仿宋_GB2312" w:eastAsia="仿宋_GB2312" w:hint="eastAsia"/>
          <w:b/>
          <w:color w:val="000000"/>
          <w:sz w:val="28"/>
          <w:szCs w:val="28"/>
        </w:rPr>
        <w:t>（</w:t>
      </w:r>
      <w:r>
        <w:rPr>
          <w:rFonts w:ascii="仿宋_GB2312" w:eastAsia="仿宋_GB2312" w:hint="eastAsia"/>
          <w:b/>
          <w:color w:val="000000"/>
          <w:sz w:val="28"/>
          <w:szCs w:val="28"/>
        </w:rPr>
        <w:t>15</w:t>
      </w:r>
      <w:r w:rsidRPr="00C94122">
        <w:rPr>
          <w:rFonts w:ascii="仿宋_GB2312" w:eastAsia="仿宋_GB2312" w:hint="eastAsia"/>
          <w:b/>
          <w:color w:val="000000"/>
          <w:sz w:val="28"/>
          <w:szCs w:val="28"/>
        </w:rPr>
        <w:t>分）</w:t>
      </w:r>
    </w:p>
    <w:p w:rsidR="00DD442A" w:rsidRDefault="00DD442A" w:rsidP="00DD442A">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由专家根据学生在校期间参加各类</w:t>
      </w:r>
      <w:r w:rsidR="00342510">
        <w:rPr>
          <w:rFonts w:ascii="仿宋_GB2312" w:eastAsia="仿宋_GB2312" w:hint="eastAsia"/>
          <w:color w:val="000000"/>
          <w:sz w:val="28"/>
          <w:szCs w:val="28"/>
        </w:rPr>
        <w:t>学科竞赛、</w:t>
      </w:r>
      <w:r>
        <w:rPr>
          <w:rFonts w:ascii="仿宋_GB2312" w:eastAsia="仿宋_GB2312" w:hint="eastAsia"/>
          <w:color w:val="000000"/>
          <w:sz w:val="28"/>
          <w:szCs w:val="28"/>
        </w:rPr>
        <w:t>文体赛事等成绩及其赛后体会综合评判。</w:t>
      </w:r>
      <w:r w:rsidRPr="0072542B">
        <w:rPr>
          <w:rFonts w:ascii="仿宋_GB2312" w:eastAsia="仿宋_GB2312" w:hint="eastAsia"/>
          <w:color w:val="000000"/>
          <w:sz w:val="28"/>
          <w:szCs w:val="28"/>
        </w:rPr>
        <w:t xml:space="preserve"> </w:t>
      </w:r>
    </w:p>
    <w:p w:rsidR="00DD442A" w:rsidRPr="0072542B" w:rsidRDefault="00DD442A" w:rsidP="00D475EF">
      <w:pPr>
        <w:spacing w:line="500" w:lineRule="exact"/>
        <w:ind w:firstLineChars="200" w:firstLine="562"/>
        <w:rPr>
          <w:rFonts w:ascii="仿宋_GB2312" w:eastAsia="仿宋_GB2312"/>
          <w:color w:val="000000"/>
          <w:sz w:val="28"/>
          <w:szCs w:val="28"/>
        </w:rPr>
      </w:pPr>
      <w:r w:rsidRPr="004962B9">
        <w:rPr>
          <w:rFonts w:ascii="仿宋_GB2312" w:eastAsia="仿宋_GB2312" w:hint="eastAsia"/>
          <w:b/>
          <w:color w:val="000000"/>
          <w:sz w:val="28"/>
          <w:szCs w:val="28"/>
        </w:rPr>
        <w:t>5.组织协调（15分）</w:t>
      </w:r>
    </w:p>
    <w:p w:rsidR="00DD442A" w:rsidRPr="00D1629E" w:rsidRDefault="00DD442A" w:rsidP="00DD442A">
      <w:pPr>
        <w:rPr>
          <w:rFonts w:ascii="仿宋_GB2312" w:eastAsia="仿宋_GB2312"/>
          <w:color w:val="000000"/>
          <w:sz w:val="28"/>
          <w:szCs w:val="28"/>
        </w:rPr>
      </w:pPr>
      <w:r>
        <w:rPr>
          <w:rFonts w:ascii="仿宋_GB2312" w:eastAsia="仿宋_GB2312" w:hint="eastAsia"/>
          <w:sz w:val="28"/>
          <w:szCs w:val="28"/>
        </w:rPr>
        <w:t xml:space="preserve">    由专家根据答</w:t>
      </w:r>
      <w:r w:rsidRPr="004962B9">
        <w:rPr>
          <w:rFonts w:ascii="仿宋_GB2312" w:eastAsia="仿宋_GB2312" w:hint="eastAsia"/>
          <w:color w:val="000000"/>
          <w:sz w:val="28"/>
          <w:szCs w:val="28"/>
        </w:rPr>
        <w:t>题者</w:t>
      </w:r>
      <w:r>
        <w:rPr>
          <w:rFonts w:ascii="仿宋_GB2312" w:eastAsia="仿宋_GB2312" w:hint="eastAsia"/>
          <w:color w:val="000000"/>
          <w:sz w:val="28"/>
          <w:szCs w:val="28"/>
        </w:rPr>
        <w:t>回答问题的周密性、方案的可行性等</w:t>
      </w:r>
      <w:r w:rsidRPr="00D1629E">
        <w:rPr>
          <w:rFonts w:ascii="仿宋_GB2312" w:eastAsia="仿宋_GB2312" w:hint="eastAsia"/>
          <w:color w:val="000000"/>
          <w:sz w:val="28"/>
          <w:szCs w:val="28"/>
        </w:rPr>
        <w:t>进行综合评判。</w:t>
      </w:r>
    </w:p>
    <w:p w:rsidR="00DD442A" w:rsidRPr="004962B9" w:rsidRDefault="00DD442A" w:rsidP="00DD442A">
      <w:pPr>
        <w:rPr>
          <w:rFonts w:ascii="仿宋_GB2312" w:eastAsia="仿宋_GB2312"/>
          <w:color w:val="000000"/>
          <w:sz w:val="28"/>
          <w:szCs w:val="28"/>
        </w:rPr>
      </w:pPr>
    </w:p>
    <w:p w:rsidR="001144F6" w:rsidRPr="00DD442A" w:rsidRDefault="001144F6" w:rsidP="00DD442A">
      <w:pPr>
        <w:jc w:val="left"/>
        <w:rPr>
          <w:rFonts w:ascii="仿宋_GB2312" w:eastAsia="仿宋_GB2312"/>
          <w:kern w:val="0"/>
          <w:sz w:val="28"/>
          <w:szCs w:val="28"/>
        </w:rPr>
      </w:pPr>
    </w:p>
    <w:sectPr w:rsidR="001144F6" w:rsidRPr="00DD442A" w:rsidSect="00695107">
      <w:footerReference w:type="even" r:id="rId6"/>
      <w:footerReference w:type="default" r:id="rId7"/>
      <w:pgSz w:w="11906" w:h="16838" w:code="9"/>
      <w:pgMar w:top="2041" w:right="1588" w:bottom="2041" w:left="1588" w:header="851" w:footer="680" w:gutter="0"/>
      <w:cols w:space="425"/>
      <w:docGrid w:type="lines" w:linePitch="312" w:charSpace="5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9BC" w:rsidRDefault="00D179BC" w:rsidP="00DD442A">
      <w:r>
        <w:separator/>
      </w:r>
    </w:p>
  </w:endnote>
  <w:endnote w:type="continuationSeparator" w:id="1">
    <w:p w:rsidR="00D179BC" w:rsidRDefault="00D179BC" w:rsidP="00DD44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4CB" w:rsidRDefault="008E3F95" w:rsidP="00097D96">
    <w:pPr>
      <w:pStyle w:val="a4"/>
      <w:framePr w:wrap="around" w:vAnchor="text" w:hAnchor="margin" w:xAlign="center" w:y="1"/>
      <w:rPr>
        <w:rStyle w:val="a5"/>
      </w:rPr>
    </w:pPr>
    <w:r>
      <w:rPr>
        <w:rStyle w:val="a5"/>
      </w:rPr>
      <w:fldChar w:fldCharType="begin"/>
    </w:r>
    <w:r w:rsidR="001144F6">
      <w:rPr>
        <w:rStyle w:val="a5"/>
      </w:rPr>
      <w:instrText xml:space="preserve">PAGE  </w:instrText>
    </w:r>
    <w:r>
      <w:rPr>
        <w:rStyle w:val="a5"/>
      </w:rPr>
      <w:fldChar w:fldCharType="end"/>
    </w:r>
  </w:p>
  <w:p w:rsidR="002814CB" w:rsidRDefault="00D179B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4CB" w:rsidRDefault="008E3F95" w:rsidP="00097D96">
    <w:pPr>
      <w:pStyle w:val="a4"/>
      <w:framePr w:wrap="around" w:vAnchor="text" w:hAnchor="margin" w:xAlign="center" w:y="1"/>
      <w:rPr>
        <w:rStyle w:val="a5"/>
      </w:rPr>
    </w:pPr>
    <w:r>
      <w:rPr>
        <w:rStyle w:val="a5"/>
      </w:rPr>
      <w:fldChar w:fldCharType="begin"/>
    </w:r>
    <w:r w:rsidR="001144F6">
      <w:rPr>
        <w:rStyle w:val="a5"/>
      </w:rPr>
      <w:instrText xml:space="preserve">PAGE  </w:instrText>
    </w:r>
    <w:r>
      <w:rPr>
        <w:rStyle w:val="a5"/>
      </w:rPr>
      <w:fldChar w:fldCharType="separate"/>
    </w:r>
    <w:r w:rsidR="00D65956">
      <w:rPr>
        <w:rStyle w:val="a5"/>
        <w:noProof/>
      </w:rPr>
      <w:t>2</w:t>
    </w:r>
    <w:r>
      <w:rPr>
        <w:rStyle w:val="a5"/>
      </w:rPr>
      <w:fldChar w:fldCharType="end"/>
    </w:r>
  </w:p>
  <w:p w:rsidR="002814CB" w:rsidRDefault="00D179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9BC" w:rsidRDefault="00D179BC" w:rsidP="00DD442A">
      <w:r>
        <w:separator/>
      </w:r>
    </w:p>
  </w:footnote>
  <w:footnote w:type="continuationSeparator" w:id="1">
    <w:p w:rsidR="00D179BC" w:rsidRDefault="00D179BC" w:rsidP="00DD44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442A"/>
    <w:rsid w:val="000176AC"/>
    <w:rsid w:val="00111E18"/>
    <w:rsid w:val="001144F6"/>
    <w:rsid w:val="00160FB1"/>
    <w:rsid w:val="00186D8D"/>
    <w:rsid w:val="001E4B07"/>
    <w:rsid w:val="00201F9E"/>
    <w:rsid w:val="00225D7A"/>
    <w:rsid w:val="00272552"/>
    <w:rsid w:val="002C34BF"/>
    <w:rsid w:val="00342510"/>
    <w:rsid w:val="0036021D"/>
    <w:rsid w:val="003924F1"/>
    <w:rsid w:val="004E7E90"/>
    <w:rsid w:val="00571349"/>
    <w:rsid w:val="00576C90"/>
    <w:rsid w:val="005F34BD"/>
    <w:rsid w:val="005F6762"/>
    <w:rsid w:val="00623925"/>
    <w:rsid w:val="00647B85"/>
    <w:rsid w:val="006D3398"/>
    <w:rsid w:val="00755682"/>
    <w:rsid w:val="00784451"/>
    <w:rsid w:val="008E3F95"/>
    <w:rsid w:val="009A583E"/>
    <w:rsid w:val="00A867C6"/>
    <w:rsid w:val="00A92FD4"/>
    <w:rsid w:val="00AA16BB"/>
    <w:rsid w:val="00AB6225"/>
    <w:rsid w:val="00B55E3D"/>
    <w:rsid w:val="00B76D54"/>
    <w:rsid w:val="00B76E53"/>
    <w:rsid w:val="00D179BC"/>
    <w:rsid w:val="00D475EF"/>
    <w:rsid w:val="00D62AE8"/>
    <w:rsid w:val="00D65956"/>
    <w:rsid w:val="00DD442A"/>
    <w:rsid w:val="00E03613"/>
    <w:rsid w:val="00E834F9"/>
    <w:rsid w:val="00F70EE3"/>
    <w:rsid w:val="00FE593A"/>
    <w:rsid w:val="00FF56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4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44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D442A"/>
    <w:rPr>
      <w:sz w:val="18"/>
      <w:szCs w:val="18"/>
    </w:rPr>
  </w:style>
  <w:style w:type="paragraph" w:styleId="a4">
    <w:name w:val="footer"/>
    <w:basedOn w:val="a"/>
    <w:link w:val="Char0"/>
    <w:unhideWhenUsed/>
    <w:rsid w:val="00DD44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D442A"/>
    <w:rPr>
      <w:sz w:val="18"/>
      <w:szCs w:val="18"/>
    </w:rPr>
  </w:style>
  <w:style w:type="character" w:styleId="a5">
    <w:name w:val="page number"/>
    <w:basedOn w:val="a0"/>
    <w:rsid w:val="00DD44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239</Words>
  <Characters>1368</Characters>
  <Application>Microsoft Office Word</Application>
  <DocSecurity>0</DocSecurity>
  <Lines>11</Lines>
  <Paragraphs>3</Paragraphs>
  <ScaleCrop>false</ScaleCrop>
  <Company>Microsoft</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张露莹</dc:creator>
  <cp:lastModifiedBy>系统管理员</cp:lastModifiedBy>
  <cp:revision>15</cp:revision>
  <cp:lastPrinted>2020-08-25T08:43:00Z</cp:lastPrinted>
  <dcterms:created xsi:type="dcterms:W3CDTF">2016-08-30T07:45:00Z</dcterms:created>
  <dcterms:modified xsi:type="dcterms:W3CDTF">2020-09-08T01:45:00Z</dcterms:modified>
</cp:coreProperties>
</file>