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关于</w:t>
      </w:r>
      <w:bookmarkStart w:id="0" w:name="_Hlk524703181"/>
      <w:r>
        <w:rPr>
          <w:rFonts w:hint="eastAsia" w:ascii="黑体" w:hAnsi="黑体" w:eastAsia="黑体"/>
          <w:sz w:val="36"/>
          <w:szCs w:val="28"/>
        </w:rPr>
        <w:t>推</w:t>
      </w:r>
      <w:r>
        <w:rPr>
          <w:rFonts w:hint="eastAsia" w:ascii="黑体" w:hAnsi="黑体" w:eastAsia="黑体"/>
          <w:sz w:val="36"/>
          <w:szCs w:val="28"/>
          <w:lang w:eastAsia="zh-CN"/>
        </w:rPr>
        <w:t>报</w:t>
      </w:r>
      <w:r>
        <w:rPr>
          <w:rFonts w:hint="eastAsia" w:ascii="黑体" w:hAnsi="黑体" w:eastAsia="黑体"/>
          <w:sz w:val="36"/>
          <w:szCs w:val="28"/>
        </w:rPr>
        <w:t>201</w:t>
      </w:r>
      <w:r>
        <w:rPr>
          <w:rFonts w:hint="eastAsia" w:ascii="黑体" w:hAnsi="黑体" w:eastAsia="黑体"/>
          <w:sz w:val="36"/>
          <w:szCs w:val="28"/>
          <w:lang w:val="en-US" w:eastAsia="zh-CN"/>
        </w:rPr>
        <w:t>9</w:t>
      </w:r>
      <w:r>
        <w:rPr>
          <w:rFonts w:hint="eastAsia" w:ascii="黑体" w:hAnsi="黑体" w:eastAsia="黑体"/>
          <w:sz w:val="36"/>
          <w:szCs w:val="28"/>
        </w:rPr>
        <w:t>年全省大中专学生志愿者</w:t>
      </w:r>
    </w:p>
    <w:p>
      <w:pPr>
        <w:ind w:left="-142" w:leftChars="-68" w:right="-197" w:rightChars="-94" w:hanging="1"/>
        <w:jc w:val="center"/>
        <w:rPr>
          <w:rFonts w:hint="eastAsia"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暑期文化科技卫生“三下乡”社会实践表彰名单的公示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-142" w:leftChars="-68" w:right="-197" w:rightChars="-94" w:hanging="1"/>
        <w:jc w:val="center"/>
        <w:textAlignment w:val="auto"/>
        <w:rPr>
          <w:rFonts w:hint="eastAsia" w:ascii="黑体" w:hAnsi="黑体" w:eastAsia="黑体"/>
          <w:sz w:val="36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各学院：</w:t>
      </w:r>
    </w:p>
    <w:p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根据江苏省委宣传部、省教育厅、团省委、省学联《关于做好</w:t>
      </w:r>
      <w:r>
        <w:rPr>
          <w:rFonts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ascii="仿宋_GB2312" w:eastAsia="仿宋_GB2312"/>
          <w:sz w:val="28"/>
          <w:szCs w:val="28"/>
        </w:rPr>
        <w:t>年全省大中专学生志愿者暑期文化科技卫生“三下乡”社会实践活动总结表彰工作的通知</w:t>
      </w:r>
      <w:r>
        <w:rPr>
          <w:rFonts w:hint="eastAsia" w:ascii="仿宋_GB2312" w:eastAsia="仿宋_GB2312"/>
          <w:sz w:val="28"/>
          <w:szCs w:val="28"/>
        </w:rPr>
        <w:t>》，依据《南通大学大学生暑期社会实践评奖细则》，经学院（部门）申报，校社会实践领导小组组织评审，现对推荐参评</w:t>
      </w:r>
      <w:r>
        <w:rPr>
          <w:rFonts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ascii="仿宋_GB2312" w:eastAsia="仿宋_GB2312"/>
          <w:sz w:val="28"/>
          <w:szCs w:val="28"/>
        </w:rPr>
        <w:t>年全省大中专学生志愿者</w:t>
      </w:r>
      <w:r>
        <w:rPr>
          <w:rFonts w:hint="eastAsia" w:ascii="仿宋_GB2312" w:eastAsia="仿宋_GB2312"/>
          <w:sz w:val="28"/>
          <w:szCs w:val="28"/>
        </w:rPr>
        <w:t>暑期文化科技卫生“三下乡”社会实践表彰名单公示如下（排名</w:t>
      </w:r>
      <w:r>
        <w:rPr>
          <w:rFonts w:ascii="仿宋_GB2312" w:eastAsia="仿宋_GB2312"/>
          <w:sz w:val="28"/>
          <w:szCs w:val="28"/>
        </w:rPr>
        <w:t>不分先后</w:t>
      </w:r>
      <w:r>
        <w:rPr>
          <w:rFonts w:hint="eastAsia" w:ascii="仿宋_GB2312" w:eastAsia="仿宋_GB2312"/>
          <w:sz w:val="28"/>
          <w:szCs w:val="28"/>
        </w:rPr>
        <w:t>）：</w:t>
      </w:r>
    </w:p>
    <w:p>
      <w:pPr>
        <w:ind w:firstLine="562" w:firstLineChars="200"/>
        <w:jc w:val="left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一、优秀团队（6支）：</w:t>
      </w:r>
    </w:p>
    <w:tbl>
      <w:tblPr>
        <w:tblStyle w:val="5"/>
        <w:tblW w:w="8681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“大手廉小手”暑期课堂志愿服务小分队</w:t>
            </w:r>
          </w:p>
          <w:p>
            <w:pPr>
              <w:ind w:right="-1000" w:rightChars="-476" w:firstLine="5320" w:firstLineChars="1900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（文学院）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“消费护航，银龄安康”——老年人消费安全调研团</w:t>
            </w:r>
          </w:p>
          <w:p>
            <w:pPr>
              <w:ind w:firstLine="5320" w:firstLineChars="1900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（经济与管理学院）    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南通大学“江海健康公益传播社”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（公共卫生学院）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“地之微尘”爱豚志愿服务小分队</w:t>
            </w:r>
          </w:p>
          <w:p>
            <w:pPr>
              <w:ind w:firstLine="5320" w:firstLineChars="1900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（地理科学学院）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“精准用药•铸魂育人”健康中国志愿服务实践团</w:t>
            </w:r>
          </w:p>
          <w:p>
            <w:pPr>
              <w:ind w:firstLine="5320" w:firstLineChars="1900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药学院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南通大学伯藜支教团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学生工作处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</w:tc>
      </w:tr>
    </w:tbl>
    <w:p>
      <w:pPr>
        <w:pStyle w:val="10"/>
        <w:ind w:firstLine="567" w:firstLineChars="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先进个人（学生，</w:t>
      </w:r>
      <w:r>
        <w:rPr>
          <w:rFonts w:ascii="仿宋_GB2312" w:eastAsia="仿宋_GB2312"/>
          <w:b/>
          <w:sz w:val="28"/>
          <w:szCs w:val="28"/>
        </w:rPr>
        <w:t>8</w:t>
      </w:r>
      <w:r>
        <w:rPr>
          <w:rFonts w:hint="eastAsia" w:ascii="仿宋_GB2312" w:eastAsia="仿宋_GB2312"/>
          <w:b/>
          <w:sz w:val="28"/>
          <w:szCs w:val="28"/>
        </w:rPr>
        <w:t>名）：</w:t>
      </w:r>
    </w:p>
    <w:tbl>
      <w:tblPr>
        <w:tblStyle w:val="5"/>
        <w:tblW w:w="71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3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经济与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562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谢翠雯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562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562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顾佳言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医学院（护理学院）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562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杨佳铭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秦欣悦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体育科学学院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秦玲玲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地理科学学院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刘亚丽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药学院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562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周昕怡</w:t>
            </w:r>
          </w:p>
        </w:tc>
      </w:tr>
    </w:tbl>
    <w:p>
      <w:pPr>
        <w:pStyle w:val="10"/>
        <w:ind w:firstLine="567" w:firstLineChars="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先进工作者（教师，</w:t>
      </w:r>
      <w:r>
        <w:rPr>
          <w:rFonts w:ascii="仿宋_GB2312" w:eastAsia="仿宋_GB2312"/>
          <w:b/>
          <w:sz w:val="28"/>
          <w:szCs w:val="28"/>
        </w:rPr>
        <w:t>5</w:t>
      </w:r>
      <w:r>
        <w:rPr>
          <w:rFonts w:hint="eastAsia" w:ascii="仿宋_GB2312" w:eastAsia="仿宋_GB2312"/>
          <w:b/>
          <w:sz w:val="28"/>
          <w:szCs w:val="28"/>
        </w:rPr>
        <w:t>名）：</w:t>
      </w:r>
    </w:p>
    <w:tbl>
      <w:tblPr>
        <w:tblStyle w:val="5"/>
        <w:tblW w:w="71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3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77" w:type="dxa"/>
            <w:vAlign w:val="center"/>
          </w:tcPr>
          <w:p>
            <w:pPr>
              <w:ind w:left="562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119" w:type="dxa"/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沈金峰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7" w:type="dxa"/>
            <w:vAlign w:val="center"/>
          </w:tcPr>
          <w:p>
            <w:pPr>
              <w:ind w:left="562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ind w:left="562"/>
              <w:jc w:val="left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7" w:type="dxa"/>
            <w:vAlign w:val="center"/>
          </w:tcPr>
          <w:p>
            <w:pPr>
              <w:ind w:left="562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信息科学技术学院</w:t>
            </w:r>
          </w:p>
        </w:tc>
        <w:tc>
          <w:tcPr>
            <w:tcW w:w="3119" w:type="dxa"/>
            <w:vAlign w:val="center"/>
          </w:tcPr>
          <w:p>
            <w:pPr>
              <w:ind w:left="562"/>
              <w:jc w:val="left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7" w:type="dxa"/>
            <w:vAlign w:val="center"/>
          </w:tcPr>
          <w:p>
            <w:pPr>
              <w:ind w:left="562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体育科学学院</w:t>
            </w:r>
          </w:p>
        </w:tc>
        <w:tc>
          <w:tcPr>
            <w:tcW w:w="3119" w:type="dxa"/>
            <w:vAlign w:val="center"/>
          </w:tcPr>
          <w:p>
            <w:pPr>
              <w:ind w:left="562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於世海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77" w:type="dxa"/>
            <w:vAlign w:val="center"/>
          </w:tcPr>
          <w:p>
            <w:pPr>
              <w:ind w:left="562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校团委</w:t>
            </w:r>
          </w:p>
        </w:tc>
        <w:tc>
          <w:tcPr>
            <w:tcW w:w="3119" w:type="dxa"/>
            <w:vAlign w:val="center"/>
          </w:tcPr>
          <w:p>
            <w:pPr>
              <w:ind w:left="562"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琴</w:t>
            </w:r>
          </w:p>
        </w:tc>
      </w:tr>
    </w:tbl>
    <w:p>
      <w:pPr>
        <w:pStyle w:val="10"/>
        <w:ind w:firstLine="567" w:firstLineChars="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优秀社会实践基地（</w:t>
      </w: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个）：</w:t>
      </w:r>
    </w:p>
    <w:tbl>
      <w:tblPr>
        <w:tblStyle w:val="4"/>
        <w:tblW w:w="8788" w:type="dxa"/>
        <w:tblInd w:w="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4"/>
        <w:gridCol w:w="35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44" w:type="dxa"/>
            <w:shd w:val="clear" w:color="auto" w:fill="auto"/>
            <w:vAlign w:val="center"/>
          </w:tcPr>
          <w:p>
            <w:pPr>
              <w:ind w:firstLine="280" w:firstLine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南通市文华小学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教育科学学院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</w:tbl>
    <w:p>
      <w:pPr>
        <w:pStyle w:val="10"/>
        <w:ind w:left="2" w:firstLine="565" w:firstLineChars="201"/>
        <w:jc w:val="left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五</w:t>
      </w:r>
      <w:r>
        <w:rPr>
          <w:rFonts w:ascii="仿宋_GB2312" w:eastAsia="仿宋_GB2312"/>
          <w:b/>
          <w:sz w:val="28"/>
          <w:szCs w:val="28"/>
          <w:highlight w:val="none"/>
        </w:rPr>
        <w:t>、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优秀调研报告（</w:t>
      </w:r>
      <w:r>
        <w:rPr>
          <w:rFonts w:ascii="仿宋_GB2312" w:eastAsia="仿宋_GB2312"/>
          <w:b/>
          <w:sz w:val="28"/>
          <w:szCs w:val="28"/>
          <w:highlight w:val="none"/>
        </w:rPr>
        <w:t>2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篇）：</w:t>
      </w:r>
    </w:p>
    <w:tbl>
      <w:tblPr>
        <w:tblStyle w:val="5"/>
        <w:tblW w:w="8505" w:type="dxa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05" w:type="dxa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《“脆弱的准理性人”：银龄族医疗保健品消费风险与干预策略研究——基于长寿之乡南通地区的调查》 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（经济与管理学院）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《由卫生健康问题引发的宕昌贫困因素研究——关于宕昌县健康扶贫调研》 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药学院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公示时间为：201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9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 w:cs="仿宋_GB2312"/>
          <w:sz w:val="28"/>
          <w:szCs w:val="28"/>
        </w:rPr>
        <w:t>日至</w:t>
      </w:r>
      <w:r>
        <w:rPr>
          <w:rFonts w:ascii="仿宋_GB2312" w:eastAsia="仿宋_GB2312" w:cs="仿宋_GB2312"/>
          <w:sz w:val="28"/>
          <w:szCs w:val="28"/>
        </w:rPr>
        <w:t>9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 w:cs="仿宋_GB2312"/>
          <w:sz w:val="28"/>
          <w:szCs w:val="28"/>
        </w:rPr>
        <w:t>日，如有异议，请向校团委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或校监察处</w:t>
      </w:r>
      <w:r>
        <w:rPr>
          <w:rFonts w:hint="eastAsia" w:ascii="仿宋_GB2312" w:eastAsia="仿宋_GB2312" w:cs="仿宋_GB2312"/>
          <w:sz w:val="28"/>
          <w:szCs w:val="28"/>
        </w:rPr>
        <w:t>反映，联系电话：85012195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85012062</w:t>
      </w:r>
      <w:bookmarkStart w:id="1" w:name="_GoBack"/>
      <w:bookmarkEnd w:id="1"/>
      <w:r>
        <w:rPr>
          <w:rFonts w:hint="eastAsia" w:asci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eastAsia="仿宋_GB2312" w:cs="仿宋_GB2312"/>
          <w:sz w:val="28"/>
          <w:szCs w:val="28"/>
        </w:rPr>
      </w:pPr>
    </w:p>
    <w:p>
      <w:pPr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校大学生社会实践领导小组办公室</w:t>
      </w:r>
    </w:p>
    <w:p>
      <w:pPr>
        <w:ind w:firstLine="560" w:firstLineChars="20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33"/>
    <w:rsid w:val="000C5CD1"/>
    <w:rsid w:val="000E7478"/>
    <w:rsid w:val="00185273"/>
    <w:rsid w:val="00236B0F"/>
    <w:rsid w:val="00293FA9"/>
    <w:rsid w:val="004503F0"/>
    <w:rsid w:val="00457FBA"/>
    <w:rsid w:val="004B2E9C"/>
    <w:rsid w:val="004D147A"/>
    <w:rsid w:val="004F3A42"/>
    <w:rsid w:val="00521F33"/>
    <w:rsid w:val="005E12A8"/>
    <w:rsid w:val="006119C7"/>
    <w:rsid w:val="006C1E32"/>
    <w:rsid w:val="0079374D"/>
    <w:rsid w:val="00921772"/>
    <w:rsid w:val="00AF214B"/>
    <w:rsid w:val="00AF69D4"/>
    <w:rsid w:val="00B56A85"/>
    <w:rsid w:val="00B60ECD"/>
    <w:rsid w:val="00B634CA"/>
    <w:rsid w:val="00C05754"/>
    <w:rsid w:val="00DB2090"/>
    <w:rsid w:val="00DF306F"/>
    <w:rsid w:val="00E64403"/>
    <w:rsid w:val="00FF3AD0"/>
    <w:rsid w:val="02D41FA6"/>
    <w:rsid w:val="03C020F1"/>
    <w:rsid w:val="0424126D"/>
    <w:rsid w:val="04411B38"/>
    <w:rsid w:val="0517560E"/>
    <w:rsid w:val="06AC017A"/>
    <w:rsid w:val="09275F48"/>
    <w:rsid w:val="09A92D25"/>
    <w:rsid w:val="0AEC5206"/>
    <w:rsid w:val="0B7A16F2"/>
    <w:rsid w:val="0C57060E"/>
    <w:rsid w:val="0D9F7376"/>
    <w:rsid w:val="0E0204FC"/>
    <w:rsid w:val="0E70519C"/>
    <w:rsid w:val="0F341E9B"/>
    <w:rsid w:val="0F5430A8"/>
    <w:rsid w:val="10266EEE"/>
    <w:rsid w:val="11701747"/>
    <w:rsid w:val="11C272BA"/>
    <w:rsid w:val="11D66742"/>
    <w:rsid w:val="134B1578"/>
    <w:rsid w:val="144A6EE1"/>
    <w:rsid w:val="151C1190"/>
    <w:rsid w:val="173544B5"/>
    <w:rsid w:val="174E24F0"/>
    <w:rsid w:val="18684948"/>
    <w:rsid w:val="18A472C5"/>
    <w:rsid w:val="18A96857"/>
    <w:rsid w:val="194F4E5C"/>
    <w:rsid w:val="198C6916"/>
    <w:rsid w:val="1A8F0DCC"/>
    <w:rsid w:val="1BAE60FB"/>
    <w:rsid w:val="1D18383E"/>
    <w:rsid w:val="1D6B4854"/>
    <w:rsid w:val="1EFD43AB"/>
    <w:rsid w:val="21562A46"/>
    <w:rsid w:val="21B10873"/>
    <w:rsid w:val="21C24329"/>
    <w:rsid w:val="22965EE3"/>
    <w:rsid w:val="26A8036E"/>
    <w:rsid w:val="26ED45B2"/>
    <w:rsid w:val="27DA7BC0"/>
    <w:rsid w:val="2A33156A"/>
    <w:rsid w:val="2A901BB9"/>
    <w:rsid w:val="2CFA3E21"/>
    <w:rsid w:val="2D535AEE"/>
    <w:rsid w:val="2D777500"/>
    <w:rsid w:val="2E973685"/>
    <w:rsid w:val="2EBB5C39"/>
    <w:rsid w:val="2EC26B9B"/>
    <w:rsid w:val="2F081124"/>
    <w:rsid w:val="30226BB4"/>
    <w:rsid w:val="35864DA7"/>
    <w:rsid w:val="35B2752D"/>
    <w:rsid w:val="38C9650A"/>
    <w:rsid w:val="3A736F7A"/>
    <w:rsid w:val="3A9F0669"/>
    <w:rsid w:val="3B533990"/>
    <w:rsid w:val="3C9D6D1C"/>
    <w:rsid w:val="3CC5027D"/>
    <w:rsid w:val="3DF94D9B"/>
    <w:rsid w:val="415B324F"/>
    <w:rsid w:val="41D63444"/>
    <w:rsid w:val="42675E05"/>
    <w:rsid w:val="42F64263"/>
    <w:rsid w:val="49BB4EE4"/>
    <w:rsid w:val="4C1941B5"/>
    <w:rsid w:val="4C35092B"/>
    <w:rsid w:val="4CAB2E50"/>
    <w:rsid w:val="4EE41DED"/>
    <w:rsid w:val="520E749C"/>
    <w:rsid w:val="529E3E60"/>
    <w:rsid w:val="53142AAF"/>
    <w:rsid w:val="550E70B5"/>
    <w:rsid w:val="5A8835F6"/>
    <w:rsid w:val="5A971664"/>
    <w:rsid w:val="5ED847C3"/>
    <w:rsid w:val="614E6ABA"/>
    <w:rsid w:val="621F7A1E"/>
    <w:rsid w:val="631B0155"/>
    <w:rsid w:val="648A310D"/>
    <w:rsid w:val="65036E54"/>
    <w:rsid w:val="67480FF3"/>
    <w:rsid w:val="674C0285"/>
    <w:rsid w:val="69966A12"/>
    <w:rsid w:val="6ABB33AE"/>
    <w:rsid w:val="6E9C033F"/>
    <w:rsid w:val="704F1F89"/>
    <w:rsid w:val="72D05288"/>
    <w:rsid w:val="72F17CDB"/>
    <w:rsid w:val="73601184"/>
    <w:rsid w:val="73F801A7"/>
    <w:rsid w:val="766127E9"/>
    <w:rsid w:val="774E4EAD"/>
    <w:rsid w:val="776A515B"/>
    <w:rsid w:val="79310369"/>
    <w:rsid w:val="79AF3254"/>
    <w:rsid w:val="79D36593"/>
    <w:rsid w:val="7A6F199D"/>
    <w:rsid w:val="7C9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列出段落2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11">
    <w:name w:val="font11"/>
    <w:basedOn w:val="6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21"/>
    <w:basedOn w:val="6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</Words>
  <Characters>844</Characters>
  <Lines>7</Lines>
  <Paragraphs>1</Paragraphs>
  <TotalTime>17</TotalTime>
  <ScaleCrop>false</ScaleCrop>
  <LinksUpToDate>false</LinksUpToDate>
  <CharactersWithSpaces>990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2018-09-14T07:36:00Z</dcterms:created>
  <dc:creator>系统管理员</dc:creator>
  <cp:lastModifiedBy>封琴</cp:lastModifiedBy>
  <cp:lastPrinted>2019-09-25T08:35:40Z</cp:lastPrinted>
  <dcterms:modified xsi:type="dcterms:W3CDTF">2019-09-25T08:51:23Z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