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autoSpaceDN w:val="0"/>
        <w:snapToGrid/>
        <w:spacing w:before="0" w:beforeAutospacing="0" w:after="0" w:afterAutospacing="0" w:line="240" w:lineRule="auto"/>
        <w:ind w:left="0" w:right="0" w:firstLine="0"/>
        <w:jc w:val="center"/>
        <w:rPr>
          <w:rFonts w:hint="default" w:ascii="Century" w:hAnsi="Century" w:eastAsia="方正小标宋_GBK" w:cs="Century"/>
          <w:color w:val="009900"/>
          <w:spacing w:val="40"/>
          <w:w w:val="50"/>
          <w:sz w:val="140"/>
          <w:szCs w:val="140"/>
          <w:lang w:val="en-US"/>
        </w:rPr>
      </w:pPr>
      <w:bookmarkStart w:id="0" w:name="_GoBack"/>
      <w:bookmarkEnd w:id="0"/>
      <w:r>
        <w:rPr>
          <w:rFonts w:hint="eastAsia" w:ascii="Century" w:hAnsi="Century" w:eastAsia="方正小标宋_GBK" w:cs="Century"/>
          <w:color w:val="009900"/>
          <w:spacing w:val="40"/>
          <w:w w:val="50"/>
          <w:kern w:val="2"/>
          <w:sz w:val="140"/>
          <w:szCs w:val="140"/>
          <w:lang w:val="en-US" w:eastAsia="zh-CN" w:bidi="ar"/>
        </w:rPr>
        <w:t>江苏省机关单位发电</w:t>
      </w:r>
    </w:p>
    <w:p>
      <w:pPr>
        <w:keepNext w:val="0"/>
        <w:keepLines w:val="0"/>
        <w:widowControl w:val="0"/>
        <w:suppressLineNumbers w:val="0"/>
        <w:autoSpaceDE/>
        <w:autoSpaceDN w:val="0"/>
        <w:snapToGrid/>
        <w:spacing w:before="0" w:beforeAutospacing="0" w:after="0" w:afterAutospacing="0" w:line="240" w:lineRule="auto"/>
        <w:ind w:left="0" w:right="0" w:firstLine="0"/>
        <w:jc w:val="both"/>
        <w:rPr>
          <w:rFonts w:hint="default" w:ascii="Century" w:hAnsi="Century" w:eastAsia="仿宋_GB2312" w:cs="Century"/>
          <w:color w:val="000000"/>
          <w:sz w:val="32"/>
          <w:szCs w:val="32"/>
          <w:lang w:val="en-US"/>
        </w:rPr>
      </w:pPr>
      <w:r>
        <w:rPr>
          <w:rFonts w:hint="default" w:ascii="Century" w:hAnsi="Century" w:eastAsia="仿宋_GB2312" w:cs="Century"/>
          <w:color w:val="000000"/>
          <w:kern w:val="2"/>
          <w:sz w:val="32"/>
          <w:szCs w:val="32"/>
          <w:lang w:val="en-US" w:eastAsia="zh-CN" w:bidi="ar"/>
        </w:rPr>
        <w:t xml:space="preserve">           </w:t>
      </w:r>
    </w:p>
    <w:p>
      <w:pPr>
        <w:keepNext w:val="0"/>
        <w:keepLines w:val="0"/>
        <w:widowControl w:val="0"/>
        <w:suppressLineNumbers w:val="0"/>
        <w:autoSpaceDE/>
        <w:autoSpaceDN w:val="0"/>
        <w:snapToGrid/>
        <w:spacing w:before="0" w:beforeAutospacing="0" w:after="0" w:afterAutospacing="0" w:line="400" w:lineRule="exact"/>
        <w:ind w:left="0" w:right="0" w:firstLine="320" w:firstLineChars="1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发电单位</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楷体_GBK" w:cs="方正楷体_GBK"/>
          <w:kern w:val="2"/>
          <w:sz w:val="32"/>
          <w:szCs w:val="32"/>
          <w:lang w:val="en-US" w:eastAsia="zh-CN" w:bidi="ar"/>
        </w:rPr>
        <w:t>共青团江苏省委</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方正仿宋_GBK"/>
          <w:kern w:val="2"/>
          <w:sz w:val="32"/>
          <w:szCs w:val="32"/>
          <w:lang w:val="en-US" w:eastAsia="zh-CN" w:bidi="ar"/>
        </w:rPr>
        <w:t>签批盖章</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楷体_GBK" w:cs="方正楷体_GBK"/>
          <w:kern w:val="2"/>
          <w:sz w:val="36"/>
          <w:szCs w:val="36"/>
          <w:u w:val="single" w:color="FFFFFF"/>
          <w:lang w:val="en-US" w:eastAsia="zh-CN" w:bidi="ar"/>
        </w:rPr>
        <w:t>陆</w:t>
      </w:r>
      <w:r>
        <w:rPr>
          <w:rFonts w:hint="default" w:ascii="Times New Roman" w:hAnsi="Times New Roman" w:eastAsia="方正楷体_GBK" w:cs="Times New Roman"/>
          <w:kern w:val="2"/>
          <w:sz w:val="36"/>
          <w:szCs w:val="36"/>
          <w:u w:val="single" w:color="FFFFFF"/>
          <w:lang w:val="en-US" w:eastAsia="zh-CN" w:bidi="ar"/>
        </w:rPr>
        <w:t xml:space="preserve"> </w:t>
      </w:r>
      <w:r>
        <w:rPr>
          <w:rFonts w:hint="eastAsia" w:ascii="Times New Roman" w:hAnsi="Times New Roman" w:eastAsia="方正楷体_GBK" w:cs="方正楷体_GBK"/>
          <w:kern w:val="2"/>
          <w:sz w:val="36"/>
          <w:szCs w:val="36"/>
          <w:u w:val="single" w:color="FFFFFF"/>
          <w:lang w:val="en-US" w:eastAsia="zh-CN" w:bidi="ar"/>
        </w:rPr>
        <w:t>峰</w:t>
      </w:r>
    </w:p>
    <w:p>
      <w:pPr>
        <w:keepNext w:val="0"/>
        <w:keepLines w:val="0"/>
        <w:widowControl w:val="0"/>
        <w:suppressLineNumbers w:val="0"/>
        <w:autoSpaceDE/>
        <w:autoSpaceDN w:val="0"/>
        <w:snapToGrid/>
        <w:spacing w:before="0" w:beforeAutospacing="0" w:after="0" w:afterAutospacing="0" w:line="400" w:lineRule="exact"/>
        <w:ind w:left="0" w:right="0" w:firstLine="0"/>
        <w:jc w:val="both"/>
        <w:rPr>
          <w:rFonts w:hint="default" w:ascii="Times New Roman" w:hAnsi="Times New Roman" w:eastAsia="方正仿宋_GBK" w:cs="Times New Roman"/>
          <w:sz w:val="32"/>
          <w:szCs w:val="32"/>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112395</wp:posOffset>
                </wp:positionV>
                <wp:extent cx="5644515" cy="0"/>
                <wp:effectExtent l="0" t="0" r="0" b="0"/>
                <wp:wrapNone/>
                <wp:docPr id="2" name="自选图形 2"/>
                <wp:cNvGraphicFramePr/>
                <a:graphic xmlns:a="http://schemas.openxmlformats.org/drawingml/2006/main">
                  <a:graphicData uri="http://schemas.microsoft.com/office/word/2010/wordprocessingShape">
                    <wps:wsp>
                      <wps:cNvCnPr/>
                      <wps:spPr>
                        <a:xfrm>
                          <a:off x="0" y="0"/>
                          <a:ext cx="56445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65pt;margin-top:8.85pt;height:0pt;width:444.45pt;z-index:251658240;mso-width-relative:page;mso-height-relative:page;" filled="f" stroked="t" coordsize="21600,21600" o:gfxdata="UEsDBAoAAAAAAIdO4kAAAAAAAAAAAAAAAAAEAAAAZHJzL1BLAwQUAAAACACHTuJAnCzVX9QAAAAH&#10;AQAADwAAAGRycy9kb3ducmV2LnhtbE2Oy07DMBBF90j8gzVIbBC1kwrapnGqqhILln1IbN14mgTi&#10;cRQ7TenXdxALWN6H7j356uJaccY+NJ40JBMFAqn0tqFKw2H/9jwHEaIha1pPqOEbA6yK+7vcZNaP&#10;tMXzLlaCRyhkRkMdY5dJGcoanQkT3yFxdvK9M5FlX0nbm5HHXStTpV6lMw3xQ2063NRYfu0GpwHD&#10;8JKo9cJVh/fr+PSRXj/Hbq/140OiliAiXuJfGX7wGR0KZjr6gWwQrYbplItsz2YgOJ4v0hTE8deQ&#10;RS7/8xc3UEsDBBQAAAAIAIdO4kDDU4BJ2gEAAJUDAAAOAAAAZHJzL2Uyb0RvYy54bWytU0uOEzEQ&#10;3SNxB8t70klrMoJWOrNIGDYIIgEHqNjubkv+yWXSyY4d4gzsWHIHuM1IcAvKTiYDMxuE6IW77Kp6&#10;Ve+5vLjaW8N2KqL2ruWzyZQz5YSX2vUtf/f2+slTzjCBk2C8Uy0/KORXy8ePFmNoVO0Hb6SKjEAc&#10;NmNo+ZBSaKoKxaAs4MQH5cjZ+Wgh0Tb2lYwwEro1VT2dXlajjzJELxQina6PTr4s+F2nRHrddagS&#10;My2n3lJZY1m3ea2WC2j6CGHQ4tQG/EMXFrSjomeoNSRg76N+AGW1iB59lybC28p3nRaqcCA2s+k9&#10;Nm8GCKpwIXEwnGXC/wcrXu02kWnZ8pozB5au6MfHrz8/fLr5/P3m2xdWZ4XGgA0FrtwmnnYYNjHT&#10;3XfR5j8RYfui6uGsqtonJuhwfnlxMZ/NORO3vuouMURML5S3LBstxxRB90Naeefo7nycFVVh9xIT&#10;labE24Rc1Tg2tvzZvM7gQNPTGUhk2kB80PUlF73R8lobkzMw9tuViWwHeR7KlwkS7h9hucgacDjG&#10;FddxUgYF8rmTLB0CKeVopHluwSrJmVH0ArJFgNAk0OZvIqm0cdRB1vioara2Xh6K2OWc7r70eJrT&#10;PFy/70v23Wta/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cLNVf1AAAAAcBAAAPAAAAAAAAAAEA&#10;IAAAACIAAABkcnMvZG93bnJldi54bWxQSwECFAAUAAAACACHTuJAw1OASdoBAACVAwAADgAAAAAA&#10;AAABACAAAAAjAQAAZHJzL2Uyb0RvYy54bWxQSwUGAAAAAAYABgBZAQAAbwUAAAAA&#10;">
                <v:fill on="f" focussize="0,0"/>
                <v:stroke color="#000000" joinstyle="round"/>
                <v:imagedata o:title=""/>
                <o:lock v:ext="edit" aspectratio="f"/>
              </v:shape>
            </w:pict>
          </mc:Fallback>
        </mc:AlternateContent>
      </w:r>
    </w:p>
    <w:p>
      <w:pPr>
        <w:keepNext w:val="0"/>
        <w:keepLines w:val="0"/>
        <w:widowControl w:val="0"/>
        <w:suppressLineNumbers w:val="0"/>
        <w:autoSpaceDE/>
        <w:autoSpaceDN w:val="0"/>
        <w:adjustRightInd w:val="0"/>
        <w:snapToGrid w:val="0"/>
        <w:spacing w:before="0" w:beforeAutospacing="0" w:after="0" w:afterAutospacing="0" w:line="240" w:lineRule="atLeast"/>
        <w:ind w:left="0" w:right="0" w:firstLine="320" w:firstLineChars="1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等级</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特急</w:t>
      </w:r>
      <w:r>
        <w:rPr>
          <w:rFonts w:hint="default" w:ascii="Times New Roman" w:hAnsi="Times New Roman" w:eastAsia="方正黑体_GBK" w:cs="Times New Roman"/>
          <w:kern w:val="2"/>
          <w:sz w:val="32"/>
          <w:szCs w:val="32"/>
          <w:lang w:val="en-US" w:eastAsia="zh-CN" w:bidi="ar"/>
        </w:rPr>
        <w:t>·</w:t>
      </w:r>
      <w:r>
        <w:rPr>
          <w:rFonts w:hint="eastAsia" w:ascii="Times New Roman" w:hAnsi="Times New Roman" w:eastAsia="方正黑体_GBK" w:cs="方正黑体_GBK"/>
          <w:kern w:val="2"/>
          <w:sz w:val="32"/>
          <w:szCs w:val="32"/>
          <w:lang w:val="en-US" w:eastAsia="zh-CN" w:bidi="ar"/>
        </w:rPr>
        <w:t>明电</w:t>
      </w:r>
      <w:r>
        <w:rPr>
          <w:rFonts w:hint="default"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方正楷体_GBK"/>
          <w:kern w:val="2"/>
          <w:sz w:val="32"/>
          <w:szCs w:val="32"/>
          <w:lang w:val="en-US" w:eastAsia="zh-CN" w:bidi="ar"/>
        </w:rPr>
        <w:t>团苏委电</w:t>
      </w:r>
      <w:r>
        <w:rPr>
          <w:rFonts w:hint="eastAsia" w:ascii="Times New Roman" w:hAnsi="Times New Roman"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2019</w:t>
      </w:r>
      <w:r>
        <w:rPr>
          <w:rFonts w:hint="eastAsia" w:ascii="Times New Roman" w:hAnsi="Times New Roman"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1</w:t>
      </w:r>
      <w:r>
        <w:rPr>
          <w:rFonts w:hint="eastAsia" w:ascii="Times New Roman" w:hAnsi="Times New Roman" w:eastAsia="方正楷体_GBK" w:cs="方正楷体_GBK"/>
          <w:kern w:val="2"/>
          <w:sz w:val="32"/>
          <w:szCs w:val="32"/>
          <w:lang w:val="en-US" w:eastAsia="zh-CN" w:bidi="ar"/>
        </w:rPr>
        <w:t>号</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方正仿宋_GBK"/>
          <w:kern w:val="2"/>
          <w:sz w:val="32"/>
          <w:szCs w:val="32"/>
          <w:lang w:val="en-US" w:eastAsia="zh-CN" w:bidi="ar"/>
        </w:rPr>
        <w:t>编号</w:t>
      </w:r>
    </w:p>
    <w:p>
      <w:pPr>
        <w:keepNext w:val="0"/>
        <w:keepLines w:val="0"/>
        <w:widowControl w:val="0"/>
        <w:suppressLineNumbers w:val="0"/>
        <w:autoSpaceDE/>
        <w:autoSpaceDN w:val="0"/>
        <w:snapToGrid/>
        <w:spacing w:before="0" w:beforeAutospacing="0" w:after="0" w:afterAutospacing="0" w:line="400" w:lineRule="exact"/>
        <w:ind w:left="0" w:right="0" w:firstLine="0"/>
        <w:jc w:val="both"/>
        <w:rPr>
          <w:rFonts w:hint="default" w:ascii="Times New Roman" w:hAnsi="Times New Roman" w:eastAsia="方正仿宋_GBK" w:cs="Times New Roman"/>
          <w:sz w:val="30"/>
          <w:szCs w:val="30"/>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2706816" behindDoc="0" locked="0" layoutInCell="1" allowOverlap="1">
                <wp:simplePos x="0" y="0"/>
                <wp:positionH relativeFrom="column">
                  <wp:posOffset>20955</wp:posOffset>
                </wp:positionH>
                <wp:positionV relativeFrom="paragraph">
                  <wp:posOffset>112395</wp:posOffset>
                </wp:positionV>
                <wp:extent cx="5644515" cy="0"/>
                <wp:effectExtent l="0" t="0" r="0" b="0"/>
                <wp:wrapNone/>
                <wp:docPr id="1" name="自选图形 3"/>
                <wp:cNvGraphicFramePr/>
                <a:graphic xmlns:a="http://schemas.openxmlformats.org/drawingml/2006/main">
                  <a:graphicData uri="http://schemas.microsoft.com/office/word/2010/wordprocessingShape">
                    <wps:wsp>
                      <wps:cNvCnPr/>
                      <wps:spPr>
                        <a:xfrm>
                          <a:off x="0" y="0"/>
                          <a:ext cx="56445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65pt;margin-top:8.85pt;height:0pt;width:444.45pt;z-index:252706816;mso-width-relative:page;mso-height-relative:page;" filled="f" stroked="t" coordsize="21600,21600" o:gfxdata="UEsDBAoAAAAAAIdO4kAAAAAAAAAAAAAAAAAEAAAAZHJzL1BLAwQUAAAACACHTuJAnCzVX9QAAAAH&#10;AQAADwAAAGRycy9kb3ducmV2LnhtbE2Oy07DMBBF90j8gzVIbBC1kwrapnGqqhILln1IbN14mgTi&#10;cRQ7TenXdxALWN6H7j356uJaccY+NJ40JBMFAqn0tqFKw2H/9jwHEaIha1pPqOEbA6yK+7vcZNaP&#10;tMXzLlaCRyhkRkMdY5dJGcoanQkT3yFxdvK9M5FlX0nbm5HHXStTpV6lMw3xQ2063NRYfu0GpwHD&#10;8JKo9cJVh/fr+PSRXj/Hbq/140OiliAiXuJfGX7wGR0KZjr6gWwQrYbplItsz2YgOJ4v0hTE8deQ&#10;RS7/8xc3UEsDBBQAAAAIAIdO4kCLS4Sh2wEAAJUDAAAOAAAAZHJzL2Uyb0RvYy54bWytU81uEzEQ&#10;viP1HSzfySahqWCVTQ9JywVBJOABJrZ315L/5DHZ5MYN8QzcOPIO8DaVylswdtKUnwuqugfv2J75&#10;Zr5vxvPLnTVsqyJq7xo+GY05U054qV3X8Pfvrp8+5wwTOAnGO9XwvUJ+uTh7Mh9Craa+90aqyAjE&#10;YT2EhvcphbqqUPTKAo58UI4uWx8tJNrGrpIRBkK3ppqOxxfV4KMM0QuFSKerwyVfFPy2VSK9aVtU&#10;iZmGU22prLGsm7xWiznUXYTQa3EsAx5QhQXtKOkJagUJ2Ieo/4GyWkSPvk0j4W3l21YLVTgQm8n4&#10;LzZvewiqcCFxMJxkwseDFa+368i0pN5x5sBSi24/ffv58fPNlx8337+yZ1mhIWBNjku3jscdhnXM&#10;dHdttPlPRNiuqLo/qap2iQk6nF2cn88mM87E3V11HxgippfKW5aNhmOKoLs+Lb1z1DsfJ0VV2L7C&#10;RKkp8C4gZzWODQ1/MZtmcKDpaQ0kMm0gPui6EoveaHmtjckRGLvN0kS2hTwP5csECfcPt5xkBdgf&#10;/MrVYVJ6BfLKSZb2gZRyNNI8l2CV5MwoegHZIkCoE2jzP56U2jiqIGt8UDVbGy/3RexyTr0vNR7n&#10;NA/X7/sSff+aF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CzVX9QAAAAHAQAADwAAAAAAAAAB&#10;ACAAAAAiAAAAZHJzL2Rvd25yZXYueG1sUEsBAhQAFAAAAAgAh07iQItLhKHbAQAAlQMAAA4AAAAA&#10;AAAAAQAgAAAAIwEAAGRycy9lMm9Eb2MueG1sUEsFBgAAAAAGAAYAWQEAAHAFAAAAAA==&#10;">
                <v:fill on="f" focussize="0,0"/>
                <v:stroke color="#000000" joinstyle="round"/>
                <v:imagedata o:title=""/>
                <o:lock v:ext="edit" aspectratio="f"/>
              </v:shape>
            </w:pict>
          </mc:Fallback>
        </mc:AlternateContent>
      </w:r>
    </w:p>
    <w:p>
      <w:pPr>
        <w:pStyle w:val="2"/>
        <w:widowControl/>
        <w:spacing w:line="500" w:lineRule="exact"/>
        <w:jc w:val="center"/>
        <w:rPr>
          <w:rFonts w:hint="default" w:ascii="Times New Roman" w:hAnsi="Times New Roman" w:eastAsia="方正小标宋_GBK" w:cs="Times New Roman"/>
          <w:sz w:val="36"/>
          <w:szCs w:val="32"/>
          <w:lang w:val="en-US"/>
        </w:rPr>
      </w:pPr>
    </w:p>
    <w:p>
      <w:pPr>
        <w:pStyle w:val="5"/>
        <w:keepNext w:val="0"/>
        <w:keepLines w:val="0"/>
        <w:widowControl/>
        <w:suppressLineNumbers w:val="0"/>
        <w:autoSpaceDE/>
        <w:autoSpaceDN w:val="0"/>
        <w:spacing w:line="580" w:lineRule="exact"/>
        <w:ind w:left="0" w:firstLine="0"/>
        <w:jc w:val="center"/>
        <w:rPr>
          <w:rFonts w:eastAsia="方正小标宋_GBK"/>
          <w:sz w:val="44"/>
          <w:szCs w:val="44"/>
          <w:lang w:val="en-US"/>
        </w:rPr>
      </w:pPr>
      <w:r>
        <w:rPr>
          <w:rFonts w:hint="eastAsia" w:ascii="Times New Roman" w:hAnsi="方正小标宋_GBK" w:eastAsia="方正小标宋_GBK" w:cs="方正小标宋_GBK"/>
          <w:sz w:val="44"/>
          <w:szCs w:val="44"/>
          <w:lang w:eastAsia="zh-CN"/>
        </w:rPr>
        <w:t>关于开展首届江苏青少年新媒体工作</w:t>
      </w:r>
    </w:p>
    <w:p>
      <w:pPr>
        <w:pStyle w:val="5"/>
        <w:keepNext w:val="0"/>
        <w:keepLines w:val="0"/>
        <w:widowControl/>
        <w:suppressLineNumbers w:val="0"/>
        <w:autoSpaceDE/>
        <w:autoSpaceDN w:val="0"/>
        <w:spacing w:line="580" w:lineRule="exact"/>
        <w:ind w:left="0" w:firstLine="0"/>
        <w:jc w:val="center"/>
        <w:rPr>
          <w:rFonts w:eastAsia="方正小标宋_GBK"/>
          <w:sz w:val="44"/>
          <w:szCs w:val="44"/>
          <w:lang w:val="en-US"/>
        </w:rPr>
      </w:pPr>
      <w:r>
        <w:rPr>
          <w:rFonts w:hint="eastAsia" w:ascii="Times New Roman" w:hAnsi="方正小标宋_GBK" w:eastAsia="方正小标宋_GBK" w:cs="方正小标宋_GBK"/>
          <w:sz w:val="44"/>
          <w:szCs w:val="44"/>
          <w:lang w:eastAsia="zh-CN"/>
        </w:rPr>
        <w:t>优秀项目奖评选的通知</w:t>
      </w:r>
    </w:p>
    <w:p>
      <w:pPr>
        <w:keepNext w:val="0"/>
        <w:keepLines w:val="0"/>
        <w:widowControl w:val="0"/>
        <w:suppressLineNumbers w:val="0"/>
        <w:autoSpaceDE/>
        <w:autoSpaceDN w:val="0"/>
        <w:adjustRightInd w:val="0"/>
        <w:snapToGrid w:val="0"/>
        <w:spacing w:before="0" w:beforeAutospacing="0" w:after="0" w:afterAutospacing="0" w:line="580" w:lineRule="exact"/>
        <w:ind w:left="0" w:right="0" w:firstLine="0"/>
        <w:jc w:val="both"/>
        <w:rPr>
          <w:szCs w:val="32"/>
          <w:lang w:val="en-US"/>
        </w:rPr>
      </w:pP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24"/>
        <w:jc w:val="both"/>
        <w:textAlignment w:val="auto"/>
        <w:rPr>
          <w:lang w:val="en-US"/>
        </w:rPr>
      </w:pPr>
      <w:r>
        <w:rPr>
          <w:rFonts w:hint="eastAsia" w:ascii="Times New Roman" w:hAnsi="Times New Roman" w:eastAsia="仿宋" w:cs="仿宋"/>
          <w:kern w:val="0"/>
          <w:sz w:val="32"/>
          <w:szCs w:val="32"/>
          <w:lang w:val="en-US" w:eastAsia="zh-CN" w:bidi="ar"/>
        </w:rPr>
        <w:t>为深入学习贯彻习近平新时代中国特色社会主义思想和党的十九大精神，</w:t>
      </w:r>
      <w:r>
        <w:rPr>
          <w:rFonts w:hint="eastAsia" w:ascii="Times New Roman" w:hAnsi="方正仿宋_GBK" w:eastAsia="方正仿宋_GBK" w:cs="方正仿宋_GBK"/>
          <w:kern w:val="0"/>
          <w:sz w:val="32"/>
          <w:szCs w:val="20"/>
          <w:lang w:val="en-US" w:eastAsia="zh-CN" w:bidi="ar"/>
        </w:rPr>
        <w:t>充分运用网络新媒体及文化产品加强对全省青少年针对性、有效性的思想引领</w:t>
      </w:r>
      <w:r>
        <w:rPr>
          <w:rFonts w:hint="eastAsia" w:ascii="Times New Roman" w:hAnsi="方正仿宋_GBK" w:eastAsia="方正仿宋_GBK" w:cs="方正仿宋_GBK"/>
          <w:kern w:val="0"/>
          <w:sz w:val="32"/>
          <w:szCs w:val="32"/>
          <w:lang w:val="en-US" w:eastAsia="zh-CN" w:bidi="ar"/>
        </w:rPr>
        <w:t>，选树青春向上的网络</w:t>
      </w:r>
      <w:r>
        <w:rPr>
          <w:rFonts w:hint="eastAsia" w:ascii="Times New Roman" w:hAnsi="Times New Roman" w:eastAsia="仿宋" w:cs="仿宋"/>
          <w:kern w:val="0"/>
          <w:sz w:val="32"/>
          <w:szCs w:val="32"/>
          <w:lang w:val="en-US" w:eastAsia="zh-CN" w:bidi="ar"/>
        </w:rPr>
        <w:t>正能量榜样，积极构建有助于青少年成长成才的清朗网络空间，江苏省委网信办、</w:t>
      </w:r>
      <w:r>
        <w:rPr>
          <w:rFonts w:hint="eastAsia" w:ascii="Times New Roman" w:hAnsi="方正仿宋_GBK" w:eastAsia="方正仿宋_GBK" w:cs="方正仿宋_GBK"/>
          <w:kern w:val="0"/>
          <w:sz w:val="32"/>
          <w:szCs w:val="20"/>
          <w:lang w:val="en-US" w:eastAsia="zh-CN" w:bidi="ar"/>
        </w:rPr>
        <w:t>江苏团省委、江苏青少年新媒体联盟</w:t>
      </w:r>
      <w:r>
        <w:rPr>
          <w:rFonts w:hint="eastAsia" w:ascii="Times New Roman" w:hAnsi="Times New Roman" w:eastAsia="仿宋" w:cs="仿宋"/>
          <w:kern w:val="0"/>
          <w:sz w:val="32"/>
          <w:szCs w:val="32"/>
          <w:lang w:val="en-US" w:eastAsia="zh-CN" w:bidi="ar"/>
        </w:rPr>
        <w:t>决定在</w:t>
      </w:r>
      <w:r>
        <w:rPr>
          <w:rFonts w:hint="eastAsia" w:ascii="Times New Roman" w:hAnsi="方正仿宋_GBK" w:eastAsia="方正仿宋_GBK" w:cs="方正仿宋_GBK"/>
          <w:kern w:val="0"/>
          <w:sz w:val="32"/>
          <w:szCs w:val="20"/>
          <w:lang w:val="en-US" w:eastAsia="zh-CN" w:bidi="ar"/>
        </w:rPr>
        <w:t>全省联合开展首届江苏青少年新媒体工作优秀项目奖评选活动，现就评选有关事项通知如下。</w:t>
      </w:r>
    </w:p>
    <w:p>
      <w:pPr>
        <w:keepNext w:val="0"/>
        <w:keepLines w:val="0"/>
        <w:pageBreakBefore w:val="0"/>
        <w:widowControl w:val="0"/>
        <w:numPr>
          <w:ilvl w:val="0"/>
          <w:numId w:val="1"/>
        </w:numPr>
        <w:suppressLineNumbers w:val="0"/>
        <w:kinsoku/>
        <w:wordWrap/>
        <w:overflowPunct/>
        <w:topLinePunct w:val="0"/>
        <w:autoSpaceDE w:val="0"/>
        <w:autoSpaceDN w:val="0"/>
        <w:bidi w:val="0"/>
        <w:snapToGrid w:val="0"/>
        <w:spacing w:before="0" w:beforeAutospacing="0" w:after="0" w:afterAutospacing="0" w:line="560" w:lineRule="exact"/>
        <w:ind w:left="0" w:right="0" w:firstLine="624"/>
        <w:jc w:val="both"/>
        <w:textAlignment w:val="auto"/>
        <w:rPr>
          <w:rFonts w:hint="eastAsia" w:ascii="Times New Roman" w:hAnsi="Times New Roman" w:eastAsia="黑体" w:cs="黑体"/>
          <w:kern w:val="0"/>
          <w:sz w:val="32"/>
          <w:szCs w:val="20"/>
          <w:lang w:val="en-US" w:eastAsia="zh-CN" w:bidi="ar"/>
        </w:rPr>
      </w:pPr>
      <w:r>
        <w:rPr>
          <w:rFonts w:hint="eastAsia" w:ascii="Times New Roman" w:hAnsi="Times New Roman" w:eastAsia="黑体" w:cs="黑体"/>
          <w:kern w:val="0"/>
          <w:sz w:val="32"/>
          <w:szCs w:val="20"/>
          <w:lang w:val="en-US" w:eastAsia="zh-CN" w:bidi="ar"/>
        </w:rPr>
        <w:t>指导单位</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24"/>
        <w:jc w:val="both"/>
        <w:textAlignment w:val="auto"/>
        <w:rPr>
          <w:rFonts w:hint="eastAsia" w:ascii="Times New Roman" w:hAnsi="方正仿宋_GBK" w:eastAsia="方正仿宋_GBK" w:cs="方正仿宋_GBK"/>
          <w:kern w:val="0"/>
          <w:sz w:val="32"/>
          <w:szCs w:val="20"/>
          <w:lang w:val="en-US" w:eastAsia="zh-CN" w:bidi="ar"/>
        </w:rPr>
        <w:sectPr>
          <w:footerReference r:id="rId3" w:type="default"/>
          <w:pgSz w:w="11906" w:h="16838"/>
          <w:pgMar w:top="2098" w:right="1531" w:bottom="1984" w:left="1531" w:header="851" w:footer="992" w:gutter="0"/>
          <w:paperSrc/>
          <w:pgNumType w:start="1"/>
          <w:cols w:space="425" w:num="1"/>
          <w:docGrid w:type="lines" w:linePitch="312" w:charSpace="0"/>
        </w:sectPr>
      </w:pP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24"/>
        <w:jc w:val="both"/>
        <w:textAlignment w:val="auto"/>
        <w:rPr>
          <w:lang w:val="en-US"/>
        </w:rPr>
      </w:pPr>
      <w:r>
        <w:rPr>
          <w:rFonts w:hint="eastAsia" w:ascii="Times New Roman" w:hAnsi="方正仿宋_GBK" w:eastAsia="方正仿宋_GBK" w:cs="方正仿宋_GBK"/>
          <w:kern w:val="0"/>
          <w:sz w:val="32"/>
          <w:szCs w:val="20"/>
          <w:lang w:val="en-US" w:eastAsia="zh-CN" w:bidi="ar"/>
        </w:rPr>
        <w:t>江苏省委网信办</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24"/>
        <w:jc w:val="both"/>
        <w:textAlignment w:val="auto"/>
        <w:rPr>
          <w:rFonts w:eastAsia="黑体"/>
          <w:lang w:val="en-US"/>
        </w:rPr>
      </w:pPr>
      <w:r>
        <w:rPr>
          <w:rFonts w:hint="eastAsia" w:ascii="Times New Roman" w:hAnsi="Times New Roman" w:eastAsia="黑体" w:cs="黑体"/>
          <w:kern w:val="0"/>
          <w:sz w:val="32"/>
          <w:szCs w:val="20"/>
          <w:lang w:val="en-US" w:eastAsia="zh-CN" w:bidi="ar"/>
        </w:rPr>
        <w:t>二、主办单位</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24"/>
        <w:jc w:val="both"/>
        <w:textAlignment w:val="auto"/>
        <w:rPr>
          <w:lang w:val="en-US"/>
        </w:rPr>
      </w:pPr>
      <w:r>
        <w:rPr>
          <w:rFonts w:hint="eastAsia" w:ascii="Times New Roman" w:hAnsi="方正仿宋_GBK" w:eastAsia="方正仿宋_GBK" w:cs="方正仿宋_GBK"/>
          <w:kern w:val="0"/>
          <w:sz w:val="32"/>
          <w:szCs w:val="20"/>
          <w:lang w:val="en-US" w:eastAsia="zh-CN" w:bidi="ar"/>
        </w:rPr>
        <w:t>江苏团省委、江苏青少年新媒体联盟</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24"/>
        <w:jc w:val="both"/>
        <w:textAlignment w:val="auto"/>
        <w:rPr>
          <w:lang w:val="en-US"/>
        </w:rPr>
      </w:pPr>
      <w:r>
        <w:rPr>
          <w:rFonts w:hint="eastAsia" w:ascii="Times New Roman" w:hAnsi="Times New Roman" w:eastAsia="黑体" w:cs="黑体"/>
          <w:kern w:val="0"/>
          <w:sz w:val="32"/>
          <w:szCs w:val="20"/>
          <w:lang w:val="en-US" w:eastAsia="zh-CN" w:bidi="ar"/>
        </w:rPr>
        <w:t>三、申报时间</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40" w:firstLineChars="200"/>
        <w:jc w:val="both"/>
        <w:textAlignment w:val="auto"/>
        <w:rPr>
          <w:szCs w:val="22"/>
          <w:lang w:val="en-US"/>
        </w:rPr>
      </w:pPr>
      <w:r>
        <w:rPr>
          <w:rFonts w:hint="eastAsia" w:ascii="Times New Roman" w:hAnsi="方正仿宋_GBK" w:eastAsia="方正仿宋_GBK" w:cs="方正仿宋_GBK"/>
          <w:kern w:val="0"/>
          <w:sz w:val="32"/>
          <w:szCs w:val="22"/>
          <w:lang w:val="en-US" w:eastAsia="zh-CN" w:bidi="ar"/>
        </w:rPr>
        <w:t>即日起至</w:t>
      </w:r>
      <w:r>
        <w:rPr>
          <w:rFonts w:hint="default" w:ascii="Times New Roman" w:hAnsi="Times New Roman" w:eastAsia="方正仿宋_GBK" w:cs="Times New Roman"/>
          <w:kern w:val="0"/>
          <w:sz w:val="32"/>
          <w:szCs w:val="22"/>
          <w:lang w:val="en-US" w:eastAsia="zh-CN" w:bidi="ar"/>
        </w:rPr>
        <w:t>2019</w:t>
      </w:r>
      <w:r>
        <w:rPr>
          <w:rFonts w:hint="eastAsia" w:ascii="Times New Roman" w:hAnsi="方正仿宋_GBK" w:eastAsia="方正仿宋_GBK" w:cs="方正仿宋_GBK"/>
          <w:kern w:val="0"/>
          <w:sz w:val="32"/>
          <w:szCs w:val="22"/>
          <w:lang w:val="en-US" w:eastAsia="zh-CN" w:bidi="ar"/>
        </w:rPr>
        <w:t>年</w:t>
      </w:r>
      <w:r>
        <w:rPr>
          <w:rFonts w:hint="default" w:ascii="Times New Roman" w:hAnsi="Times New Roman" w:eastAsia="方正仿宋_GBK" w:cs="Times New Roman"/>
          <w:kern w:val="0"/>
          <w:sz w:val="32"/>
          <w:szCs w:val="22"/>
          <w:lang w:val="en-US" w:eastAsia="zh-CN" w:bidi="ar"/>
        </w:rPr>
        <w:t>1</w:t>
      </w:r>
      <w:r>
        <w:rPr>
          <w:rFonts w:hint="eastAsia" w:ascii="Times New Roman" w:hAnsi="方正仿宋_GBK" w:eastAsia="方正仿宋_GBK" w:cs="方正仿宋_GBK"/>
          <w:kern w:val="0"/>
          <w:sz w:val="32"/>
          <w:szCs w:val="22"/>
          <w:lang w:val="en-US" w:eastAsia="zh-CN" w:bidi="ar"/>
        </w:rPr>
        <w:t>月</w:t>
      </w:r>
      <w:r>
        <w:rPr>
          <w:rFonts w:hint="default" w:ascii="Times New Roman" w:hAnsi="Times New Roman" w:eastAsia="方正仿宋_GBK" w:cs="Times New Roman"/>
          <w:kern w:val="0"/>
          <w:sz w:val="32"/>
          <w:szCs w:val="22"/>
          <w:lang w:val="en-US" w:eastAsia="zh-CN" w:bidi="ar"/>
        </w:rPr>
        <w:t>25</w:t>
      </w:r>
      <w:r>
        <w:rPr>
          <w:rFonts w:hint="eastAsia" w:ascii="Times New Roman" w:hAnsi="方正仿宋_GBK" w:eastAsia="方正仿宋_GBK" w:cs="方正仿宋_GBK"/>
          <w:kern w:val="0"/>
          <w:sz w:val="32"/>
          <w:szCs w:val="22"/>
          <w:lang w:val="en-US" w:eastAsia="zh-CN" w:bidi="ar"/>
        </w:rPr>
        <w:t>日。</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24"/>
        <w:jc w:val="both"/>
        <w:textAlignment w:val="auto"/>
        <w:rPr>
          <w:rFonts w:eastAsia="黑体"/>
          <w:szCs w:val="22"/>
          <w:lang w:val="en-US"/>
        </w:rPr>
      </w:pPr>
      <w:r>
        <w:rPr>
          <w:rFonts w:hint="eastAsia" w:ascii="Times New Roman" w:hAnsi="Times New Roman" w:eastAsia="黑体" w:cs="黑体"/>
          <w:kern w:val="0"/>
          <w:sz w:val="32"/>
          <w:szCs w:val="22"/>
          <w:lang w:val="en-US" w:eastAsia="zh-CN" w:bidi="ar"/>
        </w:rPr>
        <w:t>四、申报对象</w:t>
      </w:r>
    </w:p>
    <w:p>
      <w:pPr>
        <w:pStyle w:val="2"/>
        <w:keepNext w:val="0"/>
        <w:keepLines w:val="0"/>
        <w:pageBreakBefore w:val="0"/>
        <w:widowControl/>
        <w:suppressLineNumbers w:val="0"/>
        <w:kinsoku/>
        <w:wordWrap/>
        <w:overflowPunct/>
        <w:topLinePunct w:val="0"/>
        <w:autoSpaceDN w:val="0"/>
        <w:bidi w:val="0"/>
        <w:snapToGrid w:val="0"/>
        <w:spacing w:before="21" w:beforeAutospacing="0" w:line="560" w:lineRule="exact"/>
        <w:ind w:left="0" w:firstLine="640" w:firstLineChars="200"/>
        <w:textAlignment w:val="auto"/>
        <w:rPr>
          <w:rFonts w:hint="default" w:ascii="Times New Roman" w:hAnsi="Times New Roman" w:cs="Times New Roman"/>
          <w:lang w:val="en-US"/>
        </w:rPr>
      </w:pPr>
      <w:r>
        <w:rPr>
          <w:rFonts w:ascii="Times New Roman" w:hAnsi="Times New Roman"/>
          <w:lang w:eastAsia="zh-CN"/>
        </w:rPr>
        <w:t>在深入学习宣传贯彻习近平新时代中国特色社会主义思想、引领青少年树立社会主义核心价值观、推动青少年新媒体服务平台建设、创建文明清朗网络、弘扬青春正能量等方面，成效和影响突出的优秀</w:t>
      </w:r>
      <w:r>
        <w:rPr>
          <w:lang w:eastAsia="zh-CN"/>
        </w:rPr>
        <w:t>新媒体作品、团属新媒体平台、网络正能量榜样、网络新媒体活动及新媒体建设单位</w:t>
      </w:r>
      <w:r>
        <w:rPr>
          <w:rFonts w:ascii="Times New Roman" w:hAnsi="Times New Roman"/>
          <w:lang w:eastAsia="zh-CN"/>
        </w:rPr>
        <w:t>。</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24"/>
        <w:jc w:val="both"/>
        <w:textAlignment w:val="auto"/>
        <w:rPr>
          <w:rFonts w:eastAsia="黑体"/>
          <w:szCs w:val="22"/>
          <w:lang w:val="en-US"/>
        </w:rPr>
      </w:pPr>
      <w:r>
        <w:rPr>
          <w:rFonts w:hint="eastAsia" w:ascii="Times New Roman" w:hAnsi="Times New Roman" w:eastAsia="黑体" w:cs="黑体"/>
          <w:kern w:val="0"/>
          <w:sz w:val="32"/>
          <w:szCs w:val="22"/>
          <w:lang w:val="en-US" w:eastAsia="zh-CN" w:bidi="ar"/>
        </w:rPr>
        <w:t>五、申报方式</w:t>
      </w:r>
    </w:p>
    <w:p>
      <w:pPr>
        <w:keepNext w:val="0"/>
        <w:keepLines w:val="0"/>
        <w:pageBreakBefore w:val="0"/>
        <w:widowControl w:val="0"/>
        <w:numPr>
          <w:ilvl w:val="0"/>
          <w:numId w:val="2"/>
        </w:numPr>
        <w:suppressLineNumbers w:val="0"/>
        <w:kinsoku/>
        <w:wordWrap/>
        <w:overflowPunct/>
        <w:topLinePunct w:val="0"/>
        <w:autoSpaceDE w:val="0"/>
        <w:autoSpaceDN w:val="0"/>
        <w:bidi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组织推荐。</w:t>
      </w:r>
      <w:r>
        <w:rPr>
          <w:rFonts w:hint="eastAsia" w:ascii="Times New Roman" w:hAnsi="Times New Roman" w:eastAsia="方正仿宋_GBK" w:cs="方正仿宋_GBK"/>
          <w:kern w:val="0"/>
          <w:sz w:val="32"/>
          <w:szCs w:val="32"/>
          <w:lang w:val="en-US" w:eastAsia="zh-CN" w:bidi="ar"/>
        </w:rPr>
        <w:t>各级团组织依据权威性、活跃度、影响力、粉丝数、阅读量、参与度、传播力等相关指标进行推荐，并填写申报表（附件</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方正仿宋_GBK"/>
          <w:kern w:val="0"/>
          <w:sz w:val="32"/>
          <w:szCs w:val="32"/>
          <w:lang w:val="en-US" w:eastAsia="zh-CN" w:bidi="ar"/>
        </w:rPr>
        <w:t>）。</w:t>
      </w:r>
    </w:p>
    <w:p>
      <w:pPr>
        <w:keepNext w:val="0"/>
        <w:keepLines w:val="0"/>
        <w:pageBreakBefore w:val="0"/>
        <w:widowControl w:val="0"/>
        <w:numPr>
          <w:ilvl w:val="0"/>
          <w:numId w:val="2"/>
        </w:numPr>
        <w:suppressLineNumbers w:val="0"/>
        <w:kinsoku/>
        <w:wordWrap/>
        <w:overflowPunct/>
        <w:topLinePunct w:val="0"/>
        <w:autoSpaceDE w:val="0"/>
        <w:autoSpaceDN w:val="0"/>
        <w:bidi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联盟推荐。</w:t>
      </w:r>
      <w:r>
        <w:rPr>
          <w:rFonts w:hint="eastAsia" w:ascii="Times New Roman" w:hAnsi="Times New Roman" w:eastAsia="方正仿宋_GBK" w:cs="方正仿宋_GBK"/>
          <w:kern w:val="0"/>
          <w:sz w:val="32"/>
          <w:szCs w:val="32"/>
          <w:lang w:val="en-US" w:eastAsia="zh-CN" w:bidi="ar"/>
        </w:rPr>
        <w:t>由江苏青少年新媒体联盟发起单位依据本领域、本平台相关账号活动情况择优进行推荐。</w:t>
      </w:r>
    </w:p>
    <w:p>
      <w:pPr>
        <w:pStyle w:val="2"/>
        <w:keepNext w:val="0"/>
        <w:keepLines w:val="0"/>
        <w:pageBreakBefore w:val="0"/>
        <w:widowControl/>
        <w:numPr>
          <w:ilvl w:val="0"/>
          <w:numId w:val="3"/>
        </w:numPr>
        <w:suppressLineNumbers w:val="0"/>
        <w:kinsoku/>
        <w:wordWrap/>
        <w:overflowPunct/>
        <w:topLinePunct w:val="0"/>
        <w:autoSpaceDN w:val="0"/>
        <w:bidi w:val="0"/>
        <w:snapToGrid w:val="0"/>
        <w:spacing w:before="21" w:beforeAutospacing="0" w:after="0" w:afterAutospacing="0" w:line="560" w:lineRule="exact"/>
        <w:ind w:left="1360" w:right="0" w:hanging="720"/>
        <w:textAlignment w:val="auto"/>
        <w:rPr>
          <w:rFonts w:hint="default" w:ascii="Times New Roman" w:hAnsi="Times New Roman" w:eastAsia="黑体" w:cs="Times New Roman"/>
          <w:lang w:val="en-US"/>
        </w:rPr>
      </w:pPr>
      <w:r>
        <w:rPr>
          <w:rFonts w:hint="eastAsia" w:ascii="Times New Roman" w:hAnsi="Times New Roman" w:eastAsia="黑体" w:cs="黑体"/>
          <w:lang w:eastAsia="zh-CN"/>
        </w:rPr>
        <w:t>奖项设置和评选标准</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仿宋_GBK" w:cs="方正仿宋_GBK"/>
          <w:kern w:val="0"/>
          <w:sz w:val="32"/>
          <w:szCs w:val="32"/>
          <w:lang w:val="en-US" w:eastAsia="zh-CN" w:bidi="ar"/>
        </w:rPr>
        <w:t>本次活动针对新媒体作品、团属新媒体平台、网络正能量榜样、网络新媒体活动及新媒体建设单位共设</w:t>
      </w:r>
      <w:r>
        <w:rPr>
          <w:rFonts w:hint="default" w:ascii="Times New Roman" w:hAnsi="Times New Roman" w:eastAsia="方正仿宋_GBK" w:cs="Times New Roman"/>
          <w:kern w:val="0"/>
          <w:sz w:val="32"/>
          <w:szCs w:val="32"/>
          <w:lang w:val="en-US" w:eastAsia="zh-CN" w:bidi="ar"/>
        </w:rPr>
        <w:t>5</w:t>
      </w:r>
      <w:r>
        <w:rPr>
          <w:rFonts w:hint="eastAsia" w:ascii="Times New Roman" w:hAnsi="Times New Roman" w:eastAsia="方正仿宋_GBK" w:cs="方正仿宋_GBK"/>
          <w:kern w:val="0"/>
          <w:sz w:val="32"/>
          <w:szCs w:val="32"/>
          <w:lang w:val="en-US" w:eastAsia="zh-CN" w:bidi="ar"/>
        </w:rPr>
        <w:t>类奖项，具体如下：</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优秀新媒体作品奖</w:t>
      </w:r>
      <w:r>
        <w:rPr>
          <w:rFonts w:hint="eastAsia" w:ascii="Times New Roman" w:hAnsi="Times New Roman" w:eastAsia="方正仿宋_GBK" w:cs="方正仿宋_GBK"/>
          <w:kern w:val="0"/>
          <w:sz w:val="32"/>
          <w:szCs w:val="32"/>
          <w:lang w:val="en-US" w:eastAsia="zh-CN" w:bidi="ar"/>
        </w:rPr>
        <w:t>：导向正确、立意新颖、制作精良、适合网络传播、深受青少年网民喜爱的图文、音视频、</w:t>
      </w:r>
      <w:r>
        <w:rPr>
          <w:rFonts w:hint="default" w:ascii="Times New Roman" w:hAnsi="Times New Roman" w:eastAsia="方正仿宋_GBK" w:cs="Times New Roman"/>
          <w:kern w:val="0"/>
          <w:sz w:val="32"/>
          <w:szCs w:val="32"/>
          <w:lang w:val="en-US" w:eastAsia="zh-CN" w:bidi="ar"/>
        </w:rPr>
        <w:t>H5</w:t>
      </w:r>
      <w:r>
        <w:rPr>
          <w:rFonts w:hint="eastAsia" w:ascii="Times New Roman" w:hAnsi="Times New Roman" w:eastAsia="方正仿宋_GBK" w:cs="方正仿宋_GBK"/>
          <w:kern w:val="0"/>
          <w:sz w:val="32"/>
          <w:szCs w:val="32"/>
          <w:lang w:val="en-US" w:eastAsia="zh-CN" w:bidi="ar"/>
        </w:rPr>
        <w:t>等形式的新媒体作品。</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团属新媒体平台影响力奖：</w:t>
      </w:r>
      <w:r>
        <w:rPr>
          <w:rFonts w:hint="eastAsia" w:ascii="Times New Roman" w:hAnsi="Times New Roman" w:eastAsia="方正仿宋_GBK" w:cs="方正仿宋_GBK"/>
          <w:kern w:val="0"/>
          <w:sz w:val="32"/>
          <w:szCs w:val="32"/>
          <w:lang w:val="en-US" w:eastAsia="zh-CN" w:bidi="ar"/>
        </w:rPr>
        <w:t>正面宣传效果好、青少年关注度高、影响力大、特色显著的团属微信、微博、抖音、交汇号等新媒体平台账号。</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网络正能量榜样奖：</w:t>
      </w:r>
      <w:r>
        <w:rPr>
          <w:rFonts w:hint="eastAsia" w:ascii="Times New Roman" w:hAnsi="Times New Roman" w:eastAsia="方正仿宋_GBK" w:cs="方正仿宋_GBK"/>
          <w:kern w:val="0"/>
          <w:sz w:val="32"/>
          <w:szCs w:val="32"/>
          <w:lang w:val="en-US" w:eastAsia="zh-CN" w:bidi="ar"/>
        </w:rPr>
        <w:t>在服务和凝聚青少年、倡导网络文明、深化青少年思想引领方面发挥重要作用的正能量网红人才。</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优秀网络新媒体活动奖：</w:t>
      </w:r>
      <w:r>
        <w:rPr>
          <w:rFonts w:hint="eastAsia" w:ascii="Times New Roman" w:hAnsi="Times New Roman" w:eastAsia="方正仿宋_GBK" w:cs="方正仿宋_GBK"/>
          <w:kern w:val="0"/>
          <w:sz w:val="32"/>
          <w:szCs w:val="32"/>
          <w:lang w:val="en-US" w:eastAsia="zh-CN" w:bidi="ar"/>
        </w:rPr>
        <w:t>围绕重大宣传主题、共青团重点工作，面向青少年开展的参与度高、互动效果好、社会影响大的特色网络新媒体活动。</w:t>
      </w:r>
    </w:p>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新媒体建设先进单位：</w:t>
      </w:r>
      <w:r>
        <w:rPr>
          <w:rFonts w:hint="eastAsia" w:ascii="Times New Roman" w:hAnsi="Times New Roman" w:eastAsia="方正仿宋_GBK" w:cs="方正仿宋_GBK"/>
          <w:kern w:val="0"/>
          <w:sz w:val="32"/>
          <w:szCs w:val="32"/>
          <w:lang w:val="en-US" w:eastAsia="zh-CN" w:bidi="ar"/>
        </w:rPr>
        <w:t>在青少年新媒体产品创作、文明网络环境创建、网络文化活动开展方面成效显著的组织或单位。</w:t>
      </w:r>
    </w:p>
    <w:p>
      <w:pPr>
        <w:pStyle w:val="2"/>
        <w:keepNext w:val="0"/>
        <w:keepLines w:val="0"/>
        <w:pageBreakBefore w:val="0"/>
        <w:widowControl/>
        <w:numPr>
          <w:ilvl w:val="0"/>
          <w:numId w:val="3"/>
        </w:numPr>
        <w:suppressLineNumbers w:val="0"/>
        <w:kinsoku/>
        <w:wordWrap/>
        <w:overflowPunct/>
        <w:topLinePunct w:val="0"/>
        <w:autoSpaceDN w:val="0"/>
        <w:bidi w:val="0"/>
        <w:snapToGrid w:val="0"/>
        <w:spacing w:before="21" w:beforeAutospacing="0" w:after="0" w:afterAutospacing="0" w:line="560" w:lineRule="exact"/>
        <w:ind w:left="1360" w:right="0" w:hanging="720"/>
        <w:textAlignment w:val="auto"/>
        <w:rPr>
          <w:rFonts w:hint="default" w:ascii="Times New Roman" w:hAnsi="Times New Roman" w:eastAsia="黑体" w:cs="Times New Roman"/>
          <w:lang w:val="en-US"/>
        </w:rPr>
      </w:pPr>
      <w:r>
        <w:rPr>
          <w:rFonts w:hint="eastAsia" w:ascii="Times New Roman" w:hAnsi="Times New Roman" w:eastAsia="黑体" w:cs="黑体"/>
          <w:lang w:eastAsia="zh-CN"/>
        </w:rPr>
        <w:t>评选程序</w:t>
      </w:r>
    </w:p>
    <w:p>
      <w:pPr>
        <w:keepNext w:val="0"/>
        <w:keepLines w:val="0"/>
        <w:pageBreakBefore w:val="0"/>
        <w:widowControl w:val="0"/>
        <w:numPr>
          <w:ilvl w:val="0"/>
          <w:numId w:val="4"/>
        </w:numPr>
        <w:suppressLineNumber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申报及初审。</w:t>
      </w:r>
      <w:r>
        <w:rPr>
          <w:rFonts w:hint="eastAsia" w:ascii="Times New Roman" w:hAnsi="Times New Roman" w:eastAsia="方正仿宋_GBK" w:cs="方正仿宋_GBK"/>
          <w:kern w:val="0"/>
          <w:sz w:val="32"/>
          <w:szCs w:val="32"/>
          <w:lang w:val="en-US" w:eastAsia="zh-CN" w:bidi="ar"/>
        </w:rPr>
        <w:t>各设区市团委，省级机关团工委，各省直单位、省部属企业、科研院所、高校团委对本地、本单位、本系统申报材料进行筛选初评。</w:t>
      </w:r>
    </w:p>
    <w:p>
      <w:pPr>
        <w:keepNext w:val="0"/>
        <w:keepLines w:val="0"/>
        <w:pageBreakBefore w:val="0"/>
        <w:widowControl w:val="0"/>
        <w:numPr>
          <w:ilvl w:val="0"/>
          <w:numId w:val="4"/>
        </w:numPr>
        <w:suppressLineNumber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专家评审。</w:t>
      </w:r>
      <w:r>
        <w:rPr>
          <w:rFonts w:hint="eastAsia" w:ascii="Times New Roman" w:hAnsi="Times New Roman" w:eastAsia="方正仿宋_GBK" w:cs="方正仿宋_GBK"/>
          <w:kern w:val="0"/>
          <w:sz w:val="32"/>
          <w:szCs w:val="32"/>
          <w:lang w:val="en-US" w:eastAsia="zh-CN" w:bidi="ar"/>
        </w:rPr>
        <w:t>省委网信办、团省委组织专家根据对各地推荐材料进行集中评审，研究决定最终入围名单。</w:t>
      </w:r>
    </w:p>
    <w:p>
      <w:pPr>
        <w:keepNext w:val="0"/>
        <w:keepLines w:val="0"/>
        <w:pageBreakBefore w:val="0"/>
        <w:widowControl w:val="0"/>
        <w:numPr>
          <w:ilvl w:val="0"/>
          <w:numId w:val="4"/>
        </w:numPr>
        <w:suppressLineNumber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网络投票及公示。</w:t>
      </w:r>
      <w:r>
        <w:rPr>
          <w:rFonts w:hint="eastAsia" w:ascii="Times New Roman" w:hAnsi="Times New Roman" w:eastAsia="方正仿宋_GBK" w:cs="方正仿宋_GBK"/>
          <w:kern w:val="0"/>
          <w:sz w:val="32"/>
          <w:szCs w:val="32"/>
          <w:lang w:val="en-US" w:eastAsia="zh-CN" w:bidi="ar"/>
        </w:rPr>
        <w:t>对入围名单进行网络投票和公示，综合投票及公示结果确定最终获奖名单。</w:t>
      </w:r>
    </w:p>
    <w:p>
      <w:pPr>
        <w:keepNext w:val="0"/>
        <w:keepLines w:val="0"/>
        <w:pageBreakBefore w:val="0"/>
        <w:widowControl w:val="0"/>
        <w:numPr>
          <w:ilvl w:val="0"/>
          <w:numId w:val="4"/>
        </w:numPr>
        <w:suppressLineNumber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表彰颁奖。</w:t>
      </w:r>
      <w:r>
        <w:rPr>
          <w:rFonts w:hint="eastAsia" w:ascii="Times New Roman" w:hAnsi="Times New Roman" w:eastAsia="方正仿宋_GBK" w:cs="方正仿宋_GBK"/>
          <w:kern w:val="0"/>
          <w:sz w:val="32"/>
          <w:szCs w:val="32"/>
          <w:lang w:val="en-US" w:eastAsia="zh-CN" w:bidi="ar"/>
        </w:rPr>
        <w:t>举办颁奖典礼暨江苏青少年新媒体论坛，对获奖单位及个人进行表彰颁奖，并邀请获奖代表及专家分享交流。</w:t>
      </w:r>
    </w:p>
    <w:p>
      <w:pPr>
        <w:keepNext w:val="0"/>
        <w:keepLines w:val="0"/>
        <w:pageBreakBefore w:val="0"/>
        <w:widowControl w:val="0"/>
        <w:numPr>
          <w:ilvl w:val="0"/>
          <w:numId w:val="4"/>
        </w:numPr>
        <w:suppressLineNumber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楷体_GBK" w:cs="方正楷体_GBK"/>
          <w:kern w:val="0"/>
          <w:sz w:val="32"/>
          <w:szCs w:val="32"/>
          <w:lang w:val="en-US" w:eastAsia="zh-CN" w:bidi="ar"/>
        </w:rPr>
        <w:t>典型宣传。</w:t>
      </w:r>
      <w:r>
        <w:rPr>
          <w:rFonts w:hint="eastAsia" w:ascii="Times New Roman" w:hAnsi="Times New Roman" w:eastAsia="方正仿宋_GBK" w:cs="方正仿宋_GBK"/>
          <w:kern w:val="0"/>
          <w:sz w:val="32"/>
          <w:szCs w:val="32"/>
          <w:lang w:val="en-US" w:eastAsia="zh-CN" w:bidi="ar"/>
        </w:rPr>
        <w:t>借助省内各类媒体平台，对优秀青少年新媒体获奖作品、组织、个人等开展网络宣传推广。</w:t>
      </w:r>
    </w:p>
    <w:p>
      <w:pPr>
        <w:pStyle w:val="2"/>
        <w:keepNext w:val="0"/>
        <w:keepLines w:val="0"/>
        <w:pageBreakBefore w:val="0"/>
        <w:widowControl/>
        <w:numPr>
          <w:ilvl w:val="0"/>
          <w:numId w:val="3"/>
        </w:numPr>
        <w:suppressLineNumbers w:val="0"/>
        <w:kinsoku/>
        <w:wordWrap/>
        <w:overflowPunct/>
        <w:topLinePunct w:val="0"/>
        <w:autoSpaceDN w:val="0"/>
        <w:bidi w:val="0"/>
        <w:snapToGrid w:val="0"/>
        <w:spacing w:before="21" w:beforeAutospacing="0" w:after="0" w:afterAutospacing="0" w:line="560" w:lineRule="exact"/>
        <w:ind w:left="1360" w:right="0" w:hanging="720"/>
        <w:textAlignment w:val="auto"/>
        <w:rPr>
          <w:rFonts w:hint="default" w:ascii="Times New Roman" w:hAnsi="Times New Roman" w:eastAsia="黑体" w:cs="Times New Roman"/>
          <w:lang w:val="en-US"/>
        </w:rPr>
      </w:pPr>
      <w:r>
        <w:rPr>
          <w:rFonts w:hint="eastAsia" w:ascii="Times New Roman" w:hAnsi="Times New Roman" w:eastAsia="黑体" w:cs="黑体"/>
          <w:lang w:eastAsia="zh-CN"/>
        </w:rPr>
        <w:t>报送要求</w:t>
      </w:r>
    </w:p>
    <w:p>
      <w:pPr>
        <w:keepNext w:val="0"/>
        <w:keepLines w:val="0"/>
        <w:pageBreakBefore w:val="0"/>
        <w:widowControl w:val="0"/>
        <w:numPr>
          <w:ilvl w:val="0"/>
          <w:numId w:val="5"/>
        </w:numPr>
        <w:suppressLineNumbers w:val="0"/>
        <w:kinsoku/>
        <w:wordWrap/>
        <w:overflowPunct/>
        <w:topLinePunct w:val="0"/>
        <w:autoSpaceDE w:val="0"/>
        <w:autoSpaceDN w:val="0"/>
        <w:bidi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仿宋_GBK" w:cs="方正仿宋_GBK"/>
          <w:kern w:val="0"/>
          <w:sz w:val="32"/>
          <w:szCs w:val="32"/>
          <w:lang w:val="en-US" w:eastAsia="zh-CN" w:bidi="ar"/>
        </w:rPr>
        <w:t>各设区市团委应在征询本市网信部门意见的基础上，对本地申报材料进行汇总初选，填写推荐汇总表（附件</w:t>
      </w:r>
      <w:r>
        <w:rPr>
          <w:rFonts w:hint="default" w:ascii="Times New Roman" w:hAnsi="Times New Roman" w:eastAsia="方正仿宋_GBK" w:cs="Times New Roman"/>
          <w:kern w:val="0"/>
          <w:sz w:val="32"/>
          <w:szCs w:val="32"/>
          <w:lang w:val="en-US" w:eastAsia="zh-CN" w:bidi="ar"/>
        </w:rPr>
        <w:t>2</w:t>
      </w:r>
      <w:r>
        <w:rPr>
          <w:rFonts w:hint="eastAsia" w:ascii="Times New Roman" w:hAnsi="Times New Roman" w:eastAsia="方正仿宋_GBK" w:cs="方正仿宋_GBK"/>
          <w:kern w:val="0"/>
          <w:sz w:val="32"/>
          <w:szCs w:val="32"/>
          <w:lang w:val="en-US" w:eastAsia="zh-CN" w:bidi="ar"/>
        </w:rPr>
        <w:t>）后统一报送，每类别推荐不超过</w:t>
      </w:r>
      <w:r>
        <w:rPr>
          <w:rFonts w:hint="default" w:ascii="Times New Roman" w:hAnsi="Times New Roman" w:eastAsia="方正仿宋_GBK" w:cs="Times New Roman"/>
          <w:kern w:val="0"/>
          <w:sz w:val="32"/>
          <w:szCs w:val="32"/>
          <w:lang w:val="en-US" w:eastAsia="zh-CN" w:bidi="ar"/>
        </w:rPr>
        <w:t>2</w:t>
      </w:r>
      <w:r>
        <w:rPr>
          <w:rFonts w:hint="eastAsia" w:ascii="Times New Roman" w:hAnsi="Times New Roman" w:eastAsia="方正仿宋_GBK" w:cs="方正仿宋_GBK"/>
          <w:kern w:val="0"/>
          <w:sz w:val="32"/>
          <w:szCs w:val="32"/>
          <w:lang w:val="en-US" w:eastAsia="zh-CN" w:bidi="ar"/>
        </w:rPr>
        <w:t>个；</w:t>
      </w:r>
    </w:p>
    <w:p>
      <w:pPr>
        <w:keepNext w:val="0"/>
        <w:keepLines w:val="0"/>
        <w:pageBreakBefore w:val="0"/>
        <w:widowControl w:val="0"/>
        <w:numPr>
          <w:ilvl w:val="0"/>
          <w:numId w:val="5"/>
        </w:numPr>
        <w:suppressLineNumbers w:val="0"/>
        <w:kinsoku/>
        <w:wordWrap/>
        <w:overflowPunct/>
        <w:topLinePunct w:val="0"/>
        <w:autoSpaceDE w:val="0"/>
        <w:autoSpaceDN w:val="0"/>
        <w:bidi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仿宋_GBK" w:cs="方正仿宋_GBK"/>
          <w:kern w:val="0"/>
          <w:sz w:val="32"/>
          <w:szCs w:val="32"/>
          <w:lang w:val="en-US" w:eastAsia="zh-CN" w:bidi="ar"/>
        </w:rPr>
        <w:t>省级机关团工委，各省直单位、省部属企业、科研院所、高校团委应对本系统、本单位申报材料进行汇总初选，填写推荐汇总表（附件</w:t>
      </w:r>
      <w:r>
        <w:rPr>
          <w:rFonts w:hint="default" w:ascii="Times New Roman" w:hAnsi="Times New Roman" w:eastAsia="方正仿宋_GBK" w:cs="Times New Roman"/>
          <w:kern w:val="0"/>
          <w:sz w:val="32"/>
          <w:szCs w:val="32"/>
          <w:lang w:val="en-US" w:eastAsia="zh-CN" w:bidi="ar"/>
        </w:rPr>
        <w:t>2</w:t>
      </w:r>
      <w:r>
        <w:rPr>
          <w:rFonts w:hint="eastAsia" w:ascii="Times New Roman" w:hAnsi="Times New Roman" w:eastAsia="方正仿宋_GBK" w:cs="方正仿宋_GBK"/>
          <w:kern w:val="0"/>
          <w:sz w:val="32"/>
          <w:szCs w:val="32"/>
          <w:lang w:val="en-US" w:eastAsia="zh-CN" w:bidi="ar"/>
        </w:rPr>
        <w:t>）后统一报送，每类别推荐不超过</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方正仿宋_GBK"/>
          <w:kern w:val="0"/>
          <w:sz w:val="32"/>
          <w:szCs w:val="32"/>
          <w:lang w:val="en-US" w:eastAsia="zh-CN" w:bidi="ar"/>
        </w:rPr>
        <w:t>个。</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z w:val="32"/>
          <w:szCs w:val="32"/>
          <w:lang w:val="en-US"/>
        </w:rPr>
      </w:pPr>
      <w:r>
        <w:rPr>
          <w:rFonts w:hint="eastAsia" w:ascii="Times New Roman" w:hAnsi="Times New Roman" w:eastAsia="方正仿宋_GBK" w:cs="方正仿宋_GBK"/>
          <w:kern w:val="0"/>
          <w:sz w:val="32"/>
          <w:szCs w:val="32"/>
          <w:lang w:val="en-US" w:eastAsia="zh-CN" w:bidi="ar"/>
        </w:rPr>
        <w:t>请于</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方正仿宋_GBK"/>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25</w:t>
      </w:r>
      <w:r>
        <w:rPr>
          <w:rFonts w:hint="eastAsia" w:ascii="Times New Roman" w:hAnsi="Times New Roman" w:eastAsia="方正仿宋_GBK" w:cs="方正仿宋_GBK"/>
          <w:kern w:val="0"/>
          <w:sz w:val="32"/>
          <w:szCs w:val="32"/>
          <w:lang w:val="en-US" w:eastAsia="zh-CN" w:bidi="ar"/>
        </w:rPr>
        <w:t>日前将申报表、</w:t>
      </w:r>
      <w:r>
        <w:rPr>
          <w:rFonts w:hint="eastAsia" w:ascii="Times New Roman" w:hAnsi="Times New Roman" w:eastAsia="仿宋" w:cs="仿宋"/>
          <w:kern w:val="0"/>
          <w:sz w:val="32"/>
          <w:szCs w:val="32"/>
          <w:lang w:val="en-US" w:eastAsia="zh-CN" w:bidi="ar"/>
        </w:rPr>
        <w:t>佐证材料连同推荐汇总表以压缩包形式发送至邮箱：</w:t>
      </w:r>
      <w:r>
        <w:rPr>
          <w:rFonts w:hint="default" w:ascii="Times New Roman" w:hAnsi="Times New Roman" w:eastAsia="方正仿宋_GBK" w:cs="Times New Roman"/>
          <w:kern w:val="0"/>
          <w:sz w:val="32"/>
          <w:szCs w:val="32"/>
          <w:lang w:val="en-US" w:eastAsia="zh-CN" w:bidi="ar"/>
        </w:rPr>
        <w:t>jiangsugqt@163.com</w:t>
      </w:r>
      <w:r>
        <w:rPr>
          <w:rFonts w:hint="eastAsia" w:ascii="Times New Roman" w:hAnsi="Times New Roman" w:eastAsia="仿宋" w:cs="仿宋"/>
          <w:kern w:val="0"/>
          <w:sz w:val="32"/>
          <w:szCs w:val="32"/>
          <w:lang w:val="en-US" w:eastAsia="zh-CN" w:bidi="ar"/>
        </w:rPr>
        <w:t>，文件名称格式为</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方正仿宋_GBK" w:cs="方正仿宋_GBK"/>
          <w:spacing w:val="-6"/>
          <w:kern w:val="0"/>
          <w:sz w:val="32"/>
          <w:szCs w:val="32"/>
          <w:lang w:val="en-US" w:eastAsia="zh-CN" w:bidi="ar"/>
        </w:rPr>
        <w:t>首届江苏青少年新媒体工作优秀项目奖</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仿宋"/>
          <w:kern w:val="0"/>
          <w:sz w:val="32"/>
          <w:szCs w:val="32"/>
          <w:lang w:val="en-US" w:eastAsia="zh-CN" w:bidi="ar"/>
        </w:rPr>
        <w:t>推荐单位</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方正仿宋_GBK" w:cs="方正仿宋_GBK"/>
          <w:kern w:val="0"/>
          <w:sz w:val="32"/>
          <w:szCs w:val="32"/>
          <w:lang w:val="en-US" w:eastAsia="zh-CN" w:bidi="ar"/>
        </w:rPr>
        <w:t>。联系人：乐欢，联系电话：</w:t>
      </w:r>
      <w:r>
        <w:rPr>
          <w:rFonts w:hint="default" w:ascii="Times New Roman" w:hAnsi="Times New Roman" w:eastAsia="方正仿宋_GBK" w:cs="Times New Roman"/>
          <w:kern w:val="0"/>
          <w:sz w:val="32"/>
          <w:szCs w:val="32"/>
          <w:lang w:val="en-US" w:eastAsia="zh-CN" w:bidi="ar"/>
        </w:rPr>
        <w:t>025—83393593</w:t>
      </w:r>
      <w:r>
        <w:rPr>
          <w:rFonts w:hint="eastAsia" w:ascii="Times New Roman" w:hAnsi="Times New Roman" w:eastAsia="方正仿宋_GBK" w:cs="方正仿宋_GBK"/>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24"/>
        <w:jc w:val="both"/>
        <w:textAlignment w:val="auto"/>
        <w:rPr>
          <w:rFonts w:hint="default" w:ascii="Times New Roman" w:hAnsi="Times New Roman" w:cs="Times New Roman"/>
          <w:sz w:val="32"/>
          <w:szCs w:val="32"/>
          <w:lang w:val="en-US"/>
        </w:rPr>
      </w:pP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640" w:firstLineChars="200"/>
        <w:jc w:val="both"/>
        <w:textAlignment w:val="auto"/>
        <w:rPr>
          <w:rFonts w:hint="default" w:ascii="Times New Roman" w:hAnsi="Times New Roman" w:cs="Times New Roman"/>
          <w:spacing w:val="-6"/>
          <w:sz w:val="32"/>
          <w:szCs w:val="32"/>
          <w:lang w:val="en-US"/>
        </w:rPr>
      </w:pPr>
      <w:r>
        <w:rPr>
          <w:rFonts w:hint="eastAsia" w:ascii="Times New Roman" w:hAnsi="Times New Roman" w:eastAsia="方正仿宋_GBK" w:cs="方正仿宋_GBK"/>
          <w:kern w:val="0"/>
          <w:sz w:val="32"/>
          <w:szCs w:val="32"/>
          <w:lang w:val="en-US" w:eastAsia="zh-CN" w:bidi="ar"/>
        </w:rPr>
        <w:t>附件：</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方正仿宋_GBK"/>
          <w:spacing w:val="-6"/>
          <w:kern w:val="0"/>
          <w:sz w:val="32"/>
          <w:szCs w:val="32"/>
          <w:lang w:val="en-US" w:eastAsia="zh-CN" w:bidi="ar"/>
        </w:rPr>
        <w:t>首届江苏青少年新媒体工作优秀项目奖申报表</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1632" w:firstLineChars="530"/>
        <w:jc w:val="both"/>
        <w:textAlignment w:val="auto"/>
        <w:rPr>
          <w:rFonts w:hint="default" w:ascii="Times New Roman" w:hAnsi="Times New Roman" w:eastAsia="方正仿宋_GBK" w:cs="Times New Roman"/>
          <w:spacing w:val="-6"/>
          <w:kern w:val="0"/>
          <w:sz w:val="32"/>
          <w:szCs w:val="32"/>
          <w:lang w:val="en-US" w:bidi="ar"/>
        </w:rPr>
      </w:pPr>
      <w:r>
        <w:rPr>
          <w:rFonts w:hint="default" w:ascii="Times New Roman" w:hAnsi="Times New Roman" w:eastAsia="方正仿宋_GBK" w:cs="Times New Roman"/>
          <w:spacing w:val="-6"/>
          <w:kern w:val="0"/>
          <w:sz w:val="32"/>
          <w:szCs w:val="32"/>
          <w:lang w:val="en-US" w:eastAsia="zh-CN" w:bidi="ar"/>
        </w:rPr>
        <w:t>2.</w:t>
      </w:r>
      <w:r>
        <w:rPr>
          <w:rFonts w:hint="eastAsia" w:ascii="Times New Roman" w:hAnsi="Times New Roman" w:eastAsia="方正仿宋_GBK" w:cs="方正仿宋_GBK"/>
          <w:spacing w:val="-6"/>
          <w:kern w:val="0"/>
          <w:sz w:val="32"/>
          <w:szCs w:val="32"/>
          <w:lang w:val="en-US" w:eastAsia="zh-CN" w:bidi="ar"/>
        </w:rPr>
        <w:t>首届江苏青少年新媒体工作优秀项目奖推荐汇总表</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0"/>
        <w:jc w:val="both"/>
        <w:textAlignment w:val="auto"/>
        <w:rPr>
          <w:rFonts w:hint="default" w:ascii="Times New Roman" w:hAnsi="Times New Roman" w:eastAsia="方正仿宋_GBK" w:cs="Times New Roman"/>
          <w:spacing w:val="-6"/>
          <w:kern w:val="0"/>
          <w:sz w:val="32"/>
          <w:szCs w:val="32"/>
          <w:lang w:val="en-US" w:bidi="ar"/>
        </w:rPr>
      </w:pP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0"/>
        <w:jc w:val="both"/>
        <w:textAlignment w:val="auto"/>
        <w:rPr>
          <w:rFonts w:hint="default" w:ascii="Times New Roman" w:hAnsi="Times New Roman" w:eastAsia="方正仿宋_GBK" w:cs="Times New Roman"/>
          <w:spacing w:val="-6"/>
          <w:kern w:val="0"/>
          <w:sz w:val="32"/>
          <w:szCs w:val="32"/>
          <w:lang w:val="en-US" w:bidi="ar"/>
        </w:rPr>
      </w:pP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0"/>
        <w:jc w:val="both"/>
        <w:textAlignment w:val="auto"/>
        <w:rPr>
          <w:rFonts w:hint="default" w:ascii="Times New Roman" w:hAnsi="Times New Roman" w:eastAsia="方正仿宋_GBK" w:cs="Times New Roman"/>
          <w:spacing w:val="-6"/>
          <w:kern w:val="0"/>
          <w:sz w:val="32"/>
          <w:szCs w:val="32"/>
          <w:lang w:val="en-US" w:bidi="ar"/>
        </w:rPr>
      </w:pPr>
      <w:r>
        <w:rPr>
          <w:rFonts w:hint="default" w:ascii="Times New Roman" w:hAnsi="Times New Roman" w:eastAsia="方正仿宋_GBK" w:cs="Times New Roman"/>
          <w:spacing w:val="-6"/>
          <w:kern w:val="0"/>
          <w:sz w:val="32"/>
          <w:szCs w:val="32"/>
          <w:lang w:val="en-US" w:eastAsia="zh-CN" w:bidi="ar"/>
        </w:rPr>
        <w:t xml:space="preserve">                                  </w:t>
      </w:r>
      <w:r>
        <w:rPr>
          <w:rFonts w:hint="eastAsia" w:ascii="Times New Roman" w:hAnsi="Times New Roman" w:eastAsia="方正仿宋_GBK" w:cs="方正仿宋_GBK"/>
          <w:spacing w:val="-6"/>
          <w:kern w:val="0"/>
          <w:sz w:val="32"/>
          <w:szCs w:val="32"/>
          <w:lang w:val="en-US" w:eastAsia="zh-CN" w:bidi="ar"/>
        </w:rPr>
        <w:t>共青团江苏省委</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560" w:lineRule="exact"/>
        <w:ind w:left="0" w:right="0" w:firstLine="0"/>
        <w:jc w:val="both"/>
        <w:textAlignment w:val="auto"/>
        <w:rPr>
          <w:rFonts w:hint="default" w:ascii="Times New Roman" w:hAnsi="Times New Roman" w:eastAsia="方正仿宋_GBK" w:cs="Times New Roman"/>
          <w:spacing w:val="-6"/>
          <w:kern w:val="0"/>
          <w:sz w:val="32"/>
          <w:szCs w:val="32"/>
          <w:lang w:val="en-US" w:bidi="ar"/>
        </w:rPr>
      </w:pPr>
      <w:r>
        <w:rPr>
          <w:rFonts w:hint="default" w:ascii="Times New Roman" w:hAnsi="Times New Roman" w:eastAsia="方正仿宋_GBK" w:cs="Times New Roman"/>
          <w:spacing w:val="-6"/>
          <w:kern w:val="0"/>
          <w:sz w:val="32"/>
          <w:szCs w:val="32"/>
          <w:lang w:val="en-US" w:eastAsia="zh-CN" w:bidi="ar"/>
        </w:rPr>
        <w:t xml:space="preserve">                                       2019</w:t>
      </w:r>
      <w:r>
        <w:rPr>
          <w:rFonts w:hint="eastAsia" w:ascii="Times New Roman" w:hAnsi="Times New Roman" w:eastAsia="方正仿宋_GBK" w:cs="方正仿宋_GBK"/>
          <w:spacing w:val="-6"/>
          <w:kern w:val="0"/>
          <w:sz w:val="32"/>
          <w:szCs w:val="32"/>
          <w:lang w:val="en-US" w:eastAsia="zh-CN" w:bidi="ar"/>
        </w:rPr>
        <w:t>年</w:t>
      </w:r>
      <w:r>
        <w:rPr>
          <w:rFonts w:hint="default" w:ascii="Times New Roman" w:hAnsi="Times New Roman" w:eastAsia="方正仿宋_GBK" w:cs="Times New Roman"/>
          <w:spacing w:val="-6"/>
          <w:kern w:val="0"/>
          <w:sz w:val="32"/>
          <w:szCs w:val="32"/>
          <w:lang w:val="en-US" w:eastAsia="zh-CN" w:bidi="ar"/>
        </w:rPr>
        <w:t>1</w:t>
      </w:r>
      <w:r>
        <w:rPr>
          <w:rFonts w:hint="eastAsia" w:ascii="Times New Roman" w:hAnsi="Times New Roman" w:eastAsia="方正仿宋_GBK" w:cs="方正仿宋_GBK"/>
          <w:spacing w:val="-6"/>
          <w:kern w:val="0"/>
          <w:sz w:val="32"/>
          <w:szCs w:val="32"/>
          <w:lang w:val="en-US" w:eastAsia="zh-CN" w:bidi="ar"/>
        </w:rPr>
        <w:t>月</w:t>
      </w:r>
      <w:r>
        <w:rPr>
          <w:rFonts w:hint="default" w:ascii="Times New Roman" w:hAnsi="Times New Roman" w:eastAsia="方正仿宋_GBK" w:cs="Times New Roman"/>
          <w:spacing w:val="-6"/>
          <w:kern w:val="0"/>
          <w:sz w:val="32"/>
          <w:szCs w:val="32"/>
          <w:lang w:val="en-US" w:eastAsia="zh-CN" w:bidi="ar"/>
        </w:rPr>
        <w:t>15</w:t>
      </w:r>
      <w:r>
        <w:rPr>
          <w:rFonts w:hint="eastAsia" w:ascii="Times New Roman" w:hAnsi="Times New Roman" w:eastAsia="方正仿宋_GBK" w:cs="方正仿宋_GBK"/>
          <w:spacing w:val="-6"/>
          <w:kern w:val="0"/>
          <w:sz w:val="32"/>
          <w:szCs w:val="32"/>
          <w:lang w:val="en-US" w:eastAsia="zh-CN" w:bidi="ar"/>
        </w:rPr>
        <w:t>日</w:t>
      </w:r>
    </w:p>
    <w:p>
      <w:pPr>
        <w:keepNext w:val="0"/>
        <w:keepLines w:val="0"/>
        <w:widowControl w:val="0"/>
        <w:suppressLineNumbers w:val="0"/>
        <w:autoSpaceDE w:val="0"/>
        <w:autoSpaceDN w:val="0"/>
        <w:snapToGrid w:val="0"/>
        <w:spacing w:before="0" w:beforeAutospacing="0" w:after="0" w:afterAutospacing="0" w:line="580" w:lineRule="exact"/>
        <w:ind w:left="0" w:right="0" w:firstLine="616" w:firstLineChars="200"/>
        <w:jc w:val="both"/>
        <w:rPr>
          <w:rFonts w:hint="default" w:ascii="Times New Roman" w:hAnsi="Times New Roman" w:cs="Times New Roman"/>
          <w:spacing w:val="-6"/>
          <w:sz w:val="32"/>
          <w:szCs w:val="32"/>
          <w:lang w:val="en-US"/>
        </w:rPr>
      </w:pPr>
    </w:p>
    <w:p>
      <w:pPr>
        <w:keepNext w:val="0"/>
        <w:keepLines w:val="0"/>
        <w:widowControl/>
        <w:suppressLineNumbers w:val="0"/>
        <w:autoSpaceDE/>
        <w:autoSpaceDN w:val="0"/>
        <w:snapToGrid/>
        <w:spacing w:before="0" w:beforeAutospacing="0" w:after="0" w:afterAutospacing="0" w:line="580" w:lineRule="exact"/>
        <w:ind w:left="0" w:right="0" w:firstLine="0"/>
        <w:jc w:val="left"/>
        <w:rPr>
          <w:rFonts w:hint="default" w:ascii="Times New Roman" w:hAnsi="Times New Roman" w:eastAsia="方正仿宋_GBK" w:cs="Times New Roman"/>
          <w:snapToGrid w:val="0"/>
          <w:sz w:val="32"/>
          <w:szCs w:val="32"/>
          <w:lang w:val="en-US" w:bidi="ar"/>
        </w:rPr>
      </w:pPr>
      <w:r>
        <w:rPr>
          <w:rFonts w:hint="default" w:ascii="Times New Roman" w:hAnsi="Times New Roman" w:eastAsia="方正仿宋_GBK" w:cs="Times New Roman"/>
          <w:snapToGrid w:val="0"/>
          <w:kern w:val="2"/>
          <w:sz w:val="32"/>
          <w:szCs w:val="32"/>
          <w:lang w:val="en-US" w:eastAsia="zh-CN" w:bidi="ar"/>
        </w:rPr>
        <w:br w:type="page"/>
      </w:r>
    </w:p>
    <w:p>
      <w:pPr>
        <w:keepNext w:val="0"/>
        <w:keepLines w:val="0"/>
        <w:widowControl w:val="0"/>
        <w:suppressLineNumbers w:val="0"/>
        <w:autoSpaceDE/>
        <w:autoSpaceDN w:val="0"/>
        <w:snapToGrid/>
        <w:spacing w:before="0" w:beforeAutospacing="0" w:after="0" w:afterAutospacing="0" w:line="580" w:lineRule="exact"/>
        <w:ind w:left="0" w:right="0" w:firstLine="0"/>
        <w:jc w:val="both"/>
        <w:rPr>
          <w:rFonts w:hint="default" w:ascii="Times New Roman" w:hAnsi="Times New Roman" w:eastAsia="方正黑体简体" w:cs="Times New Roman"/>
          <w:sz w:val="32"/>
          <w:szCs w:val="32"/>
          <w:lang w:val="en-US"/>
        </w:rPr>
      </w:pPr>
      <w:r>
        <w:rPr>
          <w:rFonts w:hint="eastAsia" w:ascii="Times New Roman" w:hAnsi="Times New Roman" w:eastAsia="方正黑体简体" w:cs="方正黑体简体"/>
          <w:color w:val="000000"/>
          <w:kern w:val="0"/>
          <w:sz w:val="32"/>
          <w:szCs w:val="32"/>
          <w:lang w:val="en-US" w:eastAsia="zh-CN" w:bidi="ar"/>
        </w:rPr>
        <w:t>附件</w:t>
      </w:r>
      <w:r>
        <w:rPr>
          <w:rFonts w:hint="default" w:ascii="Times New Roman" w:hAnsi="Times New Roman" w:eastAsia="方正黑体简体" w:cs="Times New Roman"/>
          <w:color w:val="000000"/>
          <w:kern w:val="0"/>
          <w:sz w:val="32"/>
          <w:szCs w:val="32"/>
          <w:lang w:val="en-US" w:eastAsia="zh-CN" w:bidi="ar"/>
        </w:rPr>
        <w:t>1</w:t>
      </w:r>
    </w:p>
    <w:p>
      <w:pPr>
        <w:keepNext w:val="0"/>
        <w:keepLines w:val="0"/>
        <w:widowControl w:val="0"/>
        <w:suppressLineNumbers w:val="0"/>
        <w:autoSpaceDE w:val="0"/>
        <w:autoSpaceDN w:val="0"/>
        <w:snapToGrid w:val="0"/>
        <w:spacing w:before="0" w:beforeAutospacing="0" w:after="0" w:afterAutospacing="0" w:line="580" w:lineRule="exact"/>
        <w:ind w:left="0" w:right="0" w:firstLine="0"/>
        <w:jc w:val="center"/>
        <w:rPr>
          <w:rFonts w:hint="default" w:ascii="Times New Roman" w:hAnsi="Times New Roman" w:eastAsia="方正小标宋_GBK" w:cs="Times New Roman"/>
          <w:sz w:val="32"/>
          <w:szCs w:val="32"/>
          <w:lang w:val="en-US"/>
        </w:rPr>
      </w:pPr>
      <w:r>
        <w:rPr>
          <w:rFonts w:hint="eastAsia" w:ascii="Times New Roman" w:hAnsi="Times New Roman" w:eastAsia="方正小标宋_GBK" w:cs="方正小标宋_GBK"/>
          <w:kern w:val="0"/>
          <w:sz w:val="32"/>
          <w:szCs w:val="32"/>
          <w:lang w:val="en-US" w:eastAsia="zh-CN" w:bidi="ar"/>
        </w:rPr>
        <w:t>首届江苏青少年新媒体工作优秀项目奖申报表</w:t>
      </w:r>
    </w:p>
    <w:p>
      <w:pPr>
        <w:keepNext w:val="0"/>
        <w:keepLines w:val="0"/>
        <w:widowControl w:val="0"/>
        <w:suppressLineNumbers w:val="0"/>
        <w:tabs>
          <w:tab w:val="left" w:pos="4182"/>
        </w:tabs>
        <w:autoSpaceDE w:val="0"/>
        <w:autoSpaceDN w:val="0"/>
        <w:snapToGrid w:val="0"/>
        <w:spacing w:before="350" w:beforeAutospacing="0" w:after="0" w:afterAutospacing="0" w:line="580" w:lineRule="exact"/>
        <w:ind w:left="128" w:right="0" w:firstLine="0"/>
        <w:jc w:val="left"/>
        <w:rPr>
          <w:rFonts w:hint="default" w:ascii="Times New Roman" w:hAnsi="Times New Roman" w:eastAsia="方正楷体_GBK" w:cs="Times New Roman"/>
          <w:sz w:val="32"/>
          <w:szCs w:val="32"/>
          <w:lang w:val="en-US"/>
        </w:rPr>
      </w:pPr>
      <w:r>
        <w:rPr>
          <w:rFonts w:hint="eastAsia" w:ascii="Times New Roman" w:hAnsi="Times New Roman" w:eastAsia="方正楷体_GBK" w:cs="方正楷体_GBK"/>
          <w:kern w:val="0"/>
          <w:sz w:val="32"/>
          <w:szCs w:val="32"/>
          <w:lang w:val="en-US" w:eastAsia="zh-CN" w:bidi="ar"/>
        </w:rPr>
        <w:t>申报单位：</w:t>
      </w:r>
      <w:r>
        <w:rPr>
          <w:rFonts w:hint="default" w:ascii="Times New Roman" w:hAnsi="Times New Roman" w:eastAsia="方正楷体_GBK" w:cs="Times New Roman"/>
          <w:kern w:val="0"/>
          <w:sz w:val="32"/>
          <w:szCs w:val="32"/>
          <w:u w:val="single"/>
          <w:lang w:val="en-US" w:eastAsia="zh-CN" w:bidi="ar"/>
        </w:rPr>
        <w:t xml:space="preserve"> </w:t>
      </w:r>
      <w:r>
        <w:rPr>
          <w:rFonts w:hint="default" w:ascii="Times New Roman" w:hAnsi="Times New Roman" w:eastAsia="方正楷体_GBK" w:cs="Times New Roman"/>
          <w:kern w:val="0"/>
          <w:sz w:val="32"/>
          <w:szCs w:val="32"/>
          <w:u w:val="single"/>
          <w:lang w:val="en-US" w:eastAsia="zh-CN" w:bidi="ar"/>
        </w:rPr>
        <w:tab/>
        <w:t xml:space="preserve"> </w:t>
      </w:r>
    </w:p>
    <w:tbl>
      <w:tblPr>
        <w:tblStyle w:val="7"/>
        <w:tblW w:w="884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0" w:type="dxa"/>
          <w:bottom w:w="0" w:type="dxa"/>
          <w:right w:w="0" w:type="dxa"/>
        </w:tblCellMar>
      </w:tblPr>
      <w:tblGrid>
        <w:gridCol w:w="2788"/>
        <w:gridCol w:w="1706"/>
        <w:gridCol w:w="2176"/>
        <w:gridCol w:w="21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0" w:hRule="atLeast"/>
          <w:jc w:val="center"/>
        </w:trPr>
        <w:tc>
          <w:tcPr>
            <w:tcW w:w="2790" w:type="dxa"/>
            <w:tcBorders>
              <w:top w:val="single" w:color="000000" w:sz="8" w:space="0"/>
              <w:left w:val="single" w:color="000000" w:sz="8" w:space="0"/>
              <w:bottom w:val="single" w:color="000000" w:sz="4"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r>
              <w:rPr>
                <w:rFonts w:hint="eastAsia" w:ascii="Times New Roman" w:hAnsi="Times New Roman" w:eastAsia="方正黑体_GBK" w:cs="方正黑体_GBK"/>
                <w:color w:val="000000"/>
                <w:kern w:val="2"/>
                <w:sz w:val="32"/>
                <w:szCs w:val="32"/>
                <w:bdr w:val="none" w:color="auto" w:sz="0" w:space="0"/>
                <w:lang w:val="en-US" w:eastAsia="zh-CN" w:bidi="ar"/>
              </w:rPr>
              <w:t>申报奖项</w:t>
            </w:r>
          </w:p>
        </w:tc>
        <w:tc>
          <w:tcPr>
            <w:tcW w:w="6066" w:type="dxa"/>
            <w:gridSpan w:val="3"/>
            <w:tcBorders>
              <w:top w:val="single" w:color="000000" w:sz="8"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cs="Times New Roman"/>
                <w:color w:val="000000"/>
                <w:sz w:val="32"/>
                <w:szCs w:val="32"/>
                <w:bdr w:val="none" w:color="auto" w:sz="0" w:space="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8" w:hRule="atLeast"/>
          <w:jc w:val="center"/>
        </w:trPr>
        <w:tc>
          <w:tcPr>
            <w:tcW w:w="2790" w:type="dxa"/>
            <w:tcBorders>
              <w:top w:val="single" w:color="000000" w:sz="4" w:space="0"/>
              <w:left w:val="single" w:color="000000" w:sz="8" w:space="0"/>
              <w:bottom w:val="single" w:color="000000" w:sz="4"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r>
              <w:rPr>
                <w:rFonts w:hint="eastAsia" w:ascii="Times New Roman" w:hAnsi="Times New Roman" w:eastAsia="方正黑体_GBK" w:cs="方正黑体_GBK"/>
                <w:color w:val="000000"/>
                <w:kern w:val="2"/>
                <w:sz w:val="32"/>
                <w:szCs w:val="32"/>
                <w:bdr w:val="none" w:color="auto" w:sz="0" w:space="0"/>
                <w:lang w:val="en-US" w:eastAsia="zh-CN" w:bidi="ar"/>
              </w:rPr>
              <w:t>作品</w:t>
            </w:r>
            <w:r>
              <w:rPr>
                <w:rFonts w:hint="default" w:ascii="Times New Roman" w:hAnsi="Times New Roman" w:eastAsia="方正黑体_GBK" w:cs="Times New Roman"/>
                <w:color w:val="000000"/>
                <w:kern w:val="2"/>
                <w:sz w:val="32"/>
                <w:szCs w:val="32"/>
                <w:bdr w:val="none" w:color="auto" w:sz="0" w:space="0"/>
                <w:lang w:val="en-US" w:eastAsia="zh-CN" w:bidi="ar"/>
              </w:rPr>
              <w:t>/</w:t>
            </w:r>
            <w:r>
              <w:rPr>
                <w:rFonts w:hint="eastAsia" w:ascii="Times New Roman" w:hAnsi="Times New Roman" w:eastAsia="方正黑体_GBK" w:cs="方正黑体_GBK"/>
                <w:color w:val="000000"/>
                <w:kern w:val="2"/>
                <w:sz w:val="32"/>
                <w:szCs w:val="32"/>
                <w:bdr w:val="none" w:color="auto" w:sz="0" w:space="0"/>
                <w:lang w:val="en-US" w:eastAsia="zh-CN" w:bidi="ar"/>
              </w:rPr>
              <w:t>新媒体账号</w:t>
            </w:r>
            <w:r>
              <w:rPr>
                <w:rFonts w:hint="default" w:ascii="Times New Roman" w:hAnsi="Times New Roman" w:eastAsia="方正黑体_GBK" w:cs="Times New Roman"/>
                <w:color w:val="000000"/>
                <w:kern w:val="2"/>
                <w:sz w:val="32"/>
                <w:szCs w:val="32"/>
                <w:bdr w:val="none" w:color="auto" w:sz="0" w:space="0"/>
                <w:lang w:val="en-US" w:eastAsia="zh-CN" w:bidi="ar"/>
              </w:rPr>
              <w:t>/</w:t>
            </w:r>
            <w:r>
              <w:rPr>
                <w:rFonts w:hint="eastAsia" w:ascii="Times New Roman" w:hAnsi="Times New Roman" w:eastAsia="方正黑体_GBK" w:cs="方正黑体_GBK"/>
                <w:color w:val="000000"/>
                <w:kern w:val="2"/>
                <w:sz w:val="32"/>
                <w:szCs w:val="32"/>
                <w:bdr w:val="none" w:color="auto" w:sz="0" w:space="0"/>
                <w:lang w:val="en-US" w:eastAsia="zh-CN" w:bidi="ar"/>
              </w:rPr>
              <w:t>组织</w:t>
            </w:r>
            <w:r>
              <w:rPr>
                <w:rFonts w:hint="default" w:ascii="Times New Roman" w:hAnsi="Times New Roman" w:eastAsia="方正黑体_GBK" w:cs="Times New Roman"/>
                <w:color w:val="000000"/>
                <w:kern w:val="2"/>
                <w:sz w:val="32"/>
                <w:szCs w:val="32"/>
                <w:bdr w:val="none" w:color="auto" w:sz="0" w:space="0"/>
                <w:lang w:val="en-US" w:eastAsia="zh-CN" w:bidi="ar"/>
              </w:rPr>
              <w:t>/</w:t>
            </w:r>
            <w:r>
              <w:rPr>
                <w:rFonts w:hint="eastAsia" w:ascii="Times New Roman" w:hAnsi="Times New Roman" w:eastAsia="方正黑体_GBK" w:cs="方正黑体_GBK"/>
                <w:color w:val="000000"/>
                <w:kern w:val="2"/>
                <w:sz w:val="32"/>
                <w:szCs w:val="32"/>
                <w:bdr w:val="none" w:color="auto" w:sz="0" w:space="0"/>
                <w:lang w:val="en-US" w:eastAsia="zh-CN" w:bidi="ar"/>
              </w:rPr>
              <w:t>个人</w:t>
            </w:r>
            <w:r>
              <w:rPr>
                <w:rFonts w:hint="default" w:ascii="Times New Roman" w:hAnsi="Times New Roman" w:eastAsia="方正黑体_GBK" w:cs="Times New Roman"/>
                <w:color w:val="000000"/>
                <w:kern w:val="2"/>
                <w:sz w:val="32"/>
                <w:szCs w:val="32"/>
                <w:bdr w:val="none" w:color="auto" w:sz="0" w:space="0"/>
                <w:lang w:val="en-US" w:eastAsia="zh-CN" w:bidi="ar"/>
              </w:rPr>
              <w:t>/</w:t>
            </w:r>
            <w:r>
              <w:rPr>
                <w:rFonts w:hint="eastAsia" w:ascii="Times New Roman" w:hAnsi="Times New Roman" w:eastAsia="方正黑体_GBK" w:cs="方正黑体_GBK"/>
                <w:color w:val="000000"/>
                <w:kern w:val="2"/>
                <w:sz w:val="32"/>
                <w:szCs w:val="32"/>
                <w:bdr w:val="none" w:color="auto" w:sz="0" w:space="0"/>
                <w:lang w:val="en-US" w:eastAsia="zh-CN" w:bidi="ar"/>
              </w:rPr>
              <w:t>活动名称</w:t>
            </w:r>
          </w:p>
        </w:tc>
        <w:tc>
          <w:tcPr>
            <w:tcW w:w="6066" w:type="dxa"/>
            <w:gridSpan w:val="3"/>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cs="Times New Roman"/>
                <w:color w:val="000000"/>
                <w:sz w:val="32"/>
                <w:szCs w:val="32"/>
                <w:bdr w:val="none" w:color="auto" w:sz="0" w:space="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2790" w:type="dxa"/>
            <w:tcBorders>
              <w:top w:val="single" w:color="000000" w:sz="4" w:space="0"/>
              <w:left w:val="single" w:color="000000" w:sz="8"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r>
              <w:rPr>
                <w:rFonts w:hint="eastAsia" w:ascii="Times New Roman" w:hAnsi="Times New Roman" w:eastAsia="方正黑体_GBK" w:cs="方正黑体_GBK"/>
                <w:color w:val="000000"/>
                <w:kern w:val="2"/>
                <w:sz w:val="32"/>
                <w:szCs w:val="32"/>
                <w:bdr w:val="none" w:color="auto" w:sz="0" w:space="0"/>
                <w:lang w:val="en-US" w:eastAsia="zh-CN" w:bidi="ar"/>
              </w:rPr>
              <w:t>联系人</w:t>
            </w:r>
          </w:p>
        </w:tc>
        <w:tc>
          <w:tcPr>
            <w:tcW w:w="1708" w:type="dxa"/>
            <w:tcBorders>
              <w:top w:val="single" w:color="000000" w:sz="4" w:space="0"/>
              <w:left w:val="single" w:color="000000" w:sz="8"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178" w:type="dxa"/>
            <w:tcBorders>
              <w:top w:val="single" w:color="000000" w:sz="4" w:space="0"/>
              <w:left w:val="single" w:color="000000" w:sz="8"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cs="Times New Roman"/>
                <w:color w:val="000000"/>
                <w:sz w:val="32"/>
                <w:szCs w:val="32"/>
                <w:bdr w:val="none" w:color="auto" w:sz="0" w:space="0"/>
                <w:lang w:val="en-US"/>
              </w:rPr>
            </w:pPr>
            <w:r>
              <w:rPr>
                <w:rFonts w:hint="eastAsia" w:ascii="Times New Roman" w:hAnsi="Times New Roman" w:eastAsia="宋体" w:cs="宋体"/>
                <w:color w:val="000000"/>
                <w:kern w:val="2"/>
                <w:sz w:val="32"/>
                <w:szCs w:val="32"/>
                <w:bdr w:val="none" w:color="auto" w:sz="0" w:space="0"/>
                <w:lang w:val="en-US" w:eastAsia="zh-CN" w:bidi="ar"/>
              </w:rPr>
              <w:t>联系方式</w:t>
            </w:r>
          </w:p>
        </w:tc>
        <w:tc>
          <w:tcPr>
            <w:tcW w:w="2180" w:type="dxa"/>
            <w:tcBorders>
              <w:top w:val="single" w:color="000000" w:sz="4" w:space="0"/>
              <w:left w:val="single" w:color="000000" w:sz="8"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cs="Times New Roman"/>
                <w:color w:val="000000"/>
                <w:sz w:val="32"/>
                <w:szCs w:val="32"/>
                <w:bdr w:val="none" w:color="auto" w:sz="0" w:space="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34" w:hRule="atLeast"/>
          <w:jc w:val="center"/>
        </w:trPr>
        <w:tc>
          <w:tcPr>
            <w:tcW w:w="2790" w:type="dxa"/>
            <w:tcBorders>
              <w:top w:val="single" w:color="000000" w:sz="4" w:space="0"/>
              <w:left w:val="single" w:color="000000" w:sz="8" w:space="0"/>
              <w:bottom w:val="single" w:color="000000" w:sz="4" w:space="0"/>
              <w:right w:val="single" w:color="000000" w:sz="8" w:space="0"/>
            </w:tcBorders>
            <w:shd w:val="clear"/>
            <w:vAlign w:val="center"/>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r>
              <w:rPr>
                <w:rFonts w:hint="eastAsia" w:ascii="Times New Roman" w:hAnsi="Times New Roman" w:eastAsia="方正黑体_GBK" w:cs="方正黑体_GBK"/>
                <w:color w:val="000000"/>
                <w:kern w:val="2"/>
                <w:sz w:val="32"/>
                <w:szCs w:val="32"/>
                <w:bdr w:val="none" w:color="auto" w:sz="0" w:space="0"/>
                <w:lang w:val="en-US" w:eastAsia="zh-CN" w:bidi="ar"/>
              </w:rPr>
              <w:t>所获荣誉或奖励</w:t>
            </w:r>
          </w:p>
        </w:tc>
        <w:tc>
          <w:tcPr>
            <w:tcW w:w="6066" w:type="dxa"/>
            <w:gridSpan w:val="3"/>
            <w:tcBorders>
              <w:top w:val="single" w:color="000000" w:sz="4" w:space="0"/>
              <w:left w:val="single" w:color="000000" w:sz="8" w:space="0"/>
              <w:bottom w:val="single" w:color="000000" w:sz="4" w:space="0"/>
              <w:right w:val="single" w:color="000000" w:sz="8" w:space="0"/>
            </w:tcBorders>
            <w:shd w:val="clear"/>
            <w:vAlign w:val="center"/>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cs="Times New Roman"/>
                <w:color w:val="000000"/>
                <w:sz w:val="32"/>
                <w:szCs w:val="32"/>
                <w:bdr w:val="none" w:color="auto" w:sz="0" w:space="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7" w:hRule="atLeast"/>
          <w:jc w:val="center"/>
        </w:trPr>
        <w:tc>
          <w:tcPr>
            <w:tcW w:w="2790" w:type="dxa"/>
            <w:tcBorders>
              <w:top w:val="single" w:color="000000" w:sz="4" w:space="0"/>
              <w:left w:val="single" w:color="000000" w:sz="8" w:space="0"/>
              <w:bottom w:val="single" w:color="000000" w:sz="4"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p>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p>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p>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r>
              <w:rPr>
                <w:rFonts w:hint="eastAsia" w:ascii="Times New Roman" w:hAnsi="Times New Roman" w:eastAsia="方正黑体_GBK" w:cs="方正黑体_GBK"/>
                <w:color w:val="000000"/>
                <w:kern w:val="2"/>
                <w:sz w:val="32"/>
                <w:szCs w:val="32"/>
                <w:bdr w:val="none" w:color="auto" w:sz="0" w:space="0"/>
                <w:lang w:val="en-US" w:eastAsia="zh-CN" w:bidi="ar"/>
              </w:rPr>
              <w:t>情况介绍</w:t>
            </w:r>
          </w:p>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r>
              <w:rPr>
                <w:rFonts w:hint="eastAsia" w:ascii="Times New Roman" w:hAnsi="Times New Roman" w:eastAsia="方正黑体_GBK" w:cs="方正黑体_GBK"/>
                <w:color w:val="000000"/>
                <w:kern w:val="2"/>
                <w:sz w:val="32"/>
                <w:szCs w:val="32"/>
                <w:bdr w:val="none" w:color="auto" w:sz="0" w:space="0"/>
                <w:lang w:val="en-US" w:eastAsia="zh-CN" w:bidi="ar"/>
              </w:rPr>
              <w:t>及主要成效</w:t>
            </w:r>
          </w:p>
        </w:tc>
        <w:tc>
          <w:tcPr>
            <w:tcW w:w="6066" w:type="dxa"/>
            <w:gridSpan w:val="3"/>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both"/>
              <w:rPr>
                <w:rFonts w:hint="default" w:ascii="Times New Roman" w:hAnsi="Times New Roman" w:cs="Times New Roman"/>
                <w:color w:val="000000"/>
                <w:sz w:val="32"/>
                <w:szCs w:val="32"/>
                <w:bdr w:val="none" w:color="auto" w:sz="0" w:space="0"/>
                <w:lang w:val="en-US"/>
              </w:rPr>
            </w:pPr>
            <w:r>
              <w:rPr>
                <w:rFonts w:hint="eastAsia" w:ascii="方正楷体_GBK" w:hAnsi="方正楷体_GBK" w:eastAsia="方正楷体_GBK" w:cs="方正楷体_GBK"/>
                <w:color w:val="000000"/>
                <w:kern w:val="2"/>
                <w:sz w:val="24"/>
                <w:szCs w:val="24"/>
                <w:bdr w:val="none" w:color="auto" w:sz="0" w:space="0"/>
                <w:lang w:val="en-US" w:eastAsia="zh-CN" w:bidi="ar"/>
              </w:rPr>
              <w:t>（主要介绍作品情况、主要成效、特色创新、经验做法等，字数1000字左右）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98" w:hRule="atLeast"/>
          <w:jc w:val="center"/>
        </w:trPr>
        <w:tc>
          <w:tcPr>
            <w:tcW w:w="2790" w:type="dxa"/>
            <w:tcBorders>
              <w:top w:val="single" w:color="000000" w:sz="4" w:space="0"/>
              <w:left w:val="single" w:color="000000" w:sz="8" w:space="0"/>
              <w:bottom w:val="single" w:color="000000" w:sz="8"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r>
              <w:rPr>
                <w:rFonts w:hint="eastAsia" w:ascii="Times New Roman" w:hAnsi="Times New Roman" w:eastAsia="方正黑体_GBK" w:cs="方正黑体_GBK"/>
                <w:color w:val="000000"/>
                <w:kern w:val="2"/>
                <w:sz w:val="32"/>
                <w:szCs w:val="32"/>
                <w:bdr w:val="none" w:color="auto" w:sz="0" w:space="0"/>
                <w:lang w:val="en-US" w:eastAsia="zh-CN" w:bidi="ar"/>
              </w:rPr>
              <w:t>佐证材料</w:t>
            </w:r>
          </w:p>
        </w:tc>
        <w:tc>
          <w:tcPr>
            <w:tcW w:w="6066" w:type="dxa"/>
            <w:gridSpan w:val="3"/>
            <w:tcBorders>
              <w:top w:val="single" w:color="000000" w:sz="4" w:space="0"/>
              <w:left w:val="single" w:color="000000" w:sz="4" w:space="0"/>
              <w:bottom w:val="single" w:color="000000" w:sz="8"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80" w:lineRule="exact"/>
              <w:ind w:left="0" w:right="0" w:firstLine="0"/>
              <w:jc w:val="both"/>
              <w:rPr>
                <w:rFonts w:hint="default" w:ascii="Times New Roman" w:hAnsi="Times New Roman" w:cs="Times New Roman"/>
                <w:color w:val="000000"/>
                <w:sz w:val="32"/>
                <w:szCs w:val="32"/>
                <w:bdr w:val="none" w:color="auto" w:sz="0" w:space="0"/>
                <w:lang w:val="en-US"/>
              </w:rPr>
            </w:pPr>
            <w:r>
              <w:rPr>
                <w:rFonts w:hint="eastAsia" w:ascii="方正楷体_GBK" w:hAnsi="方正楷体_GBK" w:eastAsia="方正楷体_GBK" w:cs="方正楷体_GBK"/>
                <w:color w:val="000000"/>
                <w:kern w:val="2"/>
                <w:sz w:val="24"/>
                <w:szCs w:val="24"/>
                <w:bdr w:val="none" w:color="auto" w:sz="0" w:space="0"/>
                <w:lang w:val="en-US" w:eastAsia="zh-CN" w:bidi="ar"/>
              </w:rPr>
              <w:t>（包括荣誉或获奖证明、活动照片、宣传报道等，另附）</w:t>
            </w:r>
          </w:p>
        </w:tc>
      </w:tr>
    </w:tbl>
    <w:p>
      <w:pPr>
        <w:keepNext w:val="0"/>
        <w:keepLines w:val="0"/>
        <w:widowControl w:val="0"/>
        <w:suppressLineNumbers w:val="0"/>
        <w:autoSpaceDE/>
        <w:autoSpaceDN w:val="0"/>
        <w:snapToGrid/>
        <w:spacing w:before="0" w:beforeAutospacing="0" w:after="0" w:afterAutospacing="0" w:line="580" w:lineRule="exact"/>
        <w:ind w:left="0" w:right="0" w:firstLine="0"/>
        <w:jc w:val="both"/>
        <w:rPr>
          <w:rFonts w:hint="default" w:ascii="Times New Roman" w:hAnsi="Times New Roman" w:eastAsia="方正黑体简体" w:cs="Times New Roman"/>
          <w:color w:val="000000"/>
          <w:sz w:val="32"/>
          <w:szCs w:val="32"/>
          <w:lang w:val="en-US"/>
        </w:rPr>
      </w:pPr>
    </w:p>
    <w:p>
      <w:pPr>
        <w:rPr>
          <w:rFonts w:hint="default" w:ascii="Times New Roman" w:hAnsi="Times New Roman" w:eastAsia="方正黑体简体" w:cs="Times New Roman"/>
          <w:snapToGrid w:val="0"/>
          <w:color w:val="000000"/>
          <w:kern w:val="2"/>
          <w:sz w:val="32"/>
          <w:szCs w:val="32"/>
          <w:lang w:val="en-US" w:eastAsia="zh-CN" w:bidi="ar"/>
        </w:rPr>
        <w:sectPr>
          <w:footerReference r:id="rId4" w:type="default"/>
          <w:pgSz w:w="11906" w:h="16838"/>
          <w:pgMar w:top="2098" w:right="1531" w:bottom="1984" w:left="1531" w:header="851" w:footer="992" w:gutter="0"/>
          <w:paperSrc/>
          <w:cols w:space="425" w:num="1"/>
          <w:docGrid w:type="lines" w:linePitch="312" w:charSpace="0"/>
        </w:sectPr>
      </w:pPr>
    </w:p>
    <w:p>
      <w:pPr>
        <w:keepNext w:val="0"/>
        <w:keepLines w:val="0"/>
        <w:widowControl w:val="0"/>
        <w:suppressLineNumbers w:val="0"/>
        <w:autoSpaceDE/>
        <w:autoSpaceDN w:val="0"/>
        <w:snapToGrid/>
        <w:spacing w:before="0" w:beforeAutospacing="0" w:after="0" w:afterAutospacing="0" w:line="580" w:lineRule="exact"/>
        <w:ind w:left="0" w:right="0" w:firstLine="0"/>
        <w:jc w:val="both"/>
        <w:rPr>
          <w:rFonts w:hint="default" w:ascii="Times New Roman" w:hAnsi="Times New Roman" w:eastAsia="方正黑体简体" w:cs="Times New Roman"/>
          <w:sz w:val="32"/>
          <w:szCs w:val="32"/>
          <w:lang w:val="en-US"/>
        </w:rPr>
      </w:pPr>
      <w:r>
        <w:rPr>
          <w:rFonts w:hint="eastAsia" w:ascii="Times New Roman" w:hAnsi="Times New Roman" w:eastAsia="方正黑体简体" w:cs="方正黑体简体"/>
          <w:color w:val="000000"/>
          <w:kern w:val="0"/>
          <w:sz w:val="32"/>
          <w:szCs w:val="32"/>
          <w:lang w:val="en-US" w:eastAsia="zh-CN" w:bidi="ar"/>
        </w:rPr>
        <w:t>附件</w:t>
      </w:r>
      <w:r>
        <w:rPr>
          <w:rFonts w:hint="default" w:ascii="Times New Roman" w:hAnsi="Times New Roman" w:eastAsia="方正黑体简体" w:cs="Times New Roman"/>
          <w:color w:val="000000"/>
          <w:kern w:val="0"/>
          <w:sz w:val="32"/>
          <w:szCs w:val="32"/>
          <w:lang w:val="en-US" w:eastAsia="zh-CN" w:bidi="ar"/>
        </w:rPr>
        <w:t>2</w:t>
      </w:r>
    </w:p>
    <w:p>
      <w:pPr>
        <w:keepNext w:val="0"/>
        <w:keepLines w:val="0"/>
        <w:widowControl w:val="0"/>
        <w:suppressLineNumbers w:val="0"/>
        <w:autoSpaceDE w:val="0"/>
        <w:autoSpaceDN w:val="0"/>
        <w:snapToGrid w:val="0"/>
        <w:spacing w:before="0" w:beforeAutospacing="0" w:after="0" w:afterAutospacing="0" w:line="580" w:lineRule="exact"/>
        <w:ind w:left="0" w:right="0" w:firstLine="0"/>
        <w:jc w:val="center"/>
        <w:rPr>
          <w:rFonts w:hint="default" w:ascii="Times New Roman" w:hAnsi="Times New Roman" w:eastAsia="方正小标宋_GBK" w:cs="Times New Roman"/>
          <w:sz w:val="32"/>
          <w:szCs w:val="32"/>
          <w:lang w:val="en-US"/>
        </w:rPr>
      </w:pPr>
      <w:r>
        <w:rPr>
          <w:rFonts w:hint="eastAsia" w:ascii="Times New Roman" w:hAnsi="Times New Roman" w:eastAsia="方正小标宋_GBK" w:cs="方正小标宋_GBK"/>
          <w:kern w:val="0"/>
          <w:sz w:val="32"/>
          <w:szCs w:val="32"/>
          <w:lang w:val="en-US" w:eastAsia="zh-CN" w:bidi="ar"/>
        </w:rPr>
        <w:t>首届江苏青少年新媒体工作优秀项目奖推荐汇总表</w:t>
      </w:r>
      <w:bookmarkStart w:id="1" w:name="_GoBack"/>
      <w:bookmarkEnd w:id="1"/>
    </w:p>
    <w:p>
      <w:pPr>
        <w:keepNext w:val="0"/>
        <w:keepLines w:val="0"/>
        <w:widowControl w:val="0"/>
        <w:suppressLineNumbers w:val="0"/>
        <w:tabs>
          <w:tab w:val="left" w:pos="4182"/>
        </w:tabs>
        <w:autoSpaceDE w:val="0"/>
        <w:autoSpaceDN w:val="0"/>
        <w:snapToGrid w:val="0"/>
        <w:spacing w:before="350" w:beforeAutospacing="0" w:after="0" w:afterAutospacing="0" w:line="580" w:lineRule="exact"/>
        <w:ind w:left="128" w:right="0" w:firstLine="0"/>
        <w:jc w:val="left"/>
        <w:rPr>
          <w:rFonts w:hint="default" w:ascii="Times New Roman" w:hAnsi="Times New Roman" w:eastAsia="方正楷体_GBK" w:cs="Times New Roman"/>
          <w:sz w:val="32"/>
          <w:szCs w:val="32"/>
          <w:lang w:val="en-US"/>
        </w:rPr>
      </w:pPr>
      <w:r>
        <w:rPr>
          <w:rFonts w:hint="eastAsia" w:ascii="Times New Roman" w:hAnsi="Times New Roman" w:eastAsia="方正楷体_GBK" w:cs="方正楷体_GBK"/>
          <w:kern w:val="0"/>
          <w:sz w:val="32"/>
          <w:szCs w:val="32"/>
          <w:lang w:val="en-US" w:eastAsia="zh-CN" w:bidi="ar"/>
        </w:rPr>
        <w:t>推荐单位：</w:t>
      </w:r>
      <w:r>
        <w:rPr>
          <w:rFonts w:hint="default" w:ascii="Times New Roman" w:hAnsi="Times New Roman" w:eastAsia="方正楷体_GBK" w:cs="Times New Roman"/>
          <w:kern w:val="0"/>
          <w:sz w:val="32"/>
          <w:szCs w:val="32"/>
          <w:u w:val="single"/>
          <w:lang w:val="en-US" w:eastAsia="zh-CN" w:bidi="ar"/>
        </w:rPr>
        <w:t xml:space="preserve"> </w:t>
      </w:r>
      <w:r>
        <w:rPr>
          <w:rFonts w:hint="default" w:ascii="Times New Roman" w:hAnsi="Times New Roman" w:eastAsia="方正楷体_GBK" w:cs="Times New Roman"/>
          <w:kern w:val="0"/>
          <w:sz w:val="32"/>
          <w:szCs w:val="32"/>
          <w:u w:val="single"/>
          <w:lang w:val="en-US" w:eastAsia="zh-CN" w:bidi="ar"/>
        </w:rPr>
        <w:tab/>
        <w:t xml:space="preserve"> </w:t>
      </w:r>
    </w:p>
    <w:tbl>
      <w:tblPr>
        <w:tblStyle w:val="7"/>
        <w:tblW w:w="12538" w:type="dxa"/>
        <w:tblInd w:w="1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0" w:type="dxa"/>
          <w:bottom w:w="0" w:type="dxa"/>
          <w:right w:w="0" w:type="dxa"/>
        </w:tblCellMar>
      </w:tblPr>
      <w:tblGrid>
        <w:gridCol w:w="2318"/>
        <w:gridCol w:w="5660"/>
        <w:gridCol w:w="2430"/>
        <w:gridCol w:w="21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0" w:type="dxa"/>
            <w:bottom w:w="0" w:type="dxa"/>
            <w:right w:w="0" w:type="dxa"/>
          </w:tblCellMar>
        </w:tblPrEx>
        <w:trPr>
          <w:trHeight w:val="680" w:hRule="atLeast"/>
        </w:trPr>
        <w:tc>
          <w:tcPr>
            <w:tcW w:w="2318" w:type="dxa"/>
            <w:tcBorders>
              <w:top w:val="single" w:color="000000" w:sz="8" w:space="0"/>
              <w:left w:val="single" w:color="000000" w:sz="8" w:space="0"/>
              <w:bottom w:val="single" w:color="000000" w:sz="4"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r>
              <w:rPr>
                <w:rFonts w:hint="eastAsia" w:ascii="Times New Roman" w:hAnsi="Times New Roman" w:eastAsia="方正黑体_GBK" w:cs="方正黑体_GBK"/>
                <w:color w:val="000000"/>
                <w:kern w:val="2"/>
                <w:sz w:val="32"/>
                <w:szCs w:val="32"/>
                <w:bdr w:val="none" w:color="auto" w:sz="0" w:space="0"/>
                <w:lang w:val="en-US" w:eastAsia="zh-CN" w:bidi="ar"/>
              </w:rPr>
              <w:t>项目名称</w:t>
            </w:r>
          </w:p>
        </w:tc>
        <w:tc>
          <w:tcPr>
            <w:tcW w:w="5658" w:type="dxa"/>
            <w:tcBorders>
              <w:top w:val="single" w:color="000000" w:sz="8"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r>
              <w:rPr>
                <w:rFonts w:hint="eastAsia" w:ascii="Times New Roman" w:hAnsi="Times New Roman" w:eastAsia="方正黑体_GBK" w:cs="方正黑体_GBK"/>
                <w:color w:val="000000"/>
                <w:kern w:val="2"/>
                <w:sz w:val="32"/>
                <w:szCs w:val="32"/>
                <w:bdr w:val="none" w:color="auto" w:sz="0" w:space="0"/>
                <w:lang w:val="en-US" w:eastAsia="zh-CN" w:bidi="ar"/>
              </w:rPr>
              <w:t>申报奖项</w:t>
            </w:r>
          </w:p>
        </w:tc>
        <w:tc>
          <w:tcPr>
            <w:tcW w:w="2430" w:type="dxa"/>
            <w:tcBorders>
              <w:top w:val="single" w:color="000000" w:sz="8"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r>
              <w:rPr>
                <w:rFonts w:hint="eastAsia" w:ascii="Times New Roman" w:hAnsi="Times New Roman" w:eastAsia="方正黑体_GBK" w:cs="方正黑体_GBK"/>
                <w:color w:val="000000"/>
                <w:kern w:val="2"/>
                <w:sz w:val="32"/>
                <w:szCs w:val="32"/>
                <w:bdr w:val="none" w:color="auto" w:sz="0" w:space="0"/>
                <w:lang w:val="en-US" w:eastAsia="zh-CN" w:bidi="ar"/>
              </w:rPr>
              <w:t>联系人</w:t>
            </w:r>
          </w:p>
        </w:tc>
        <w:tc>
          <w:tcPr>
            <w:tcW w:w="2130" w:type="dxa"/>
            <w:tcBorders>
              <w:top w:val="single" w:color="000000" w:sz="8"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eastAsia="方正黑体_GBK" w:cs="Times New Roman"/>
                <w:color w:val="000000"/>
                <w:sz w:val="32"/>
                <w:szCs w:val="32"/>
                <w:bdr w:val="none" w:color="auto" w:sz="0" w:space="0"/>
                <w:lang w:val="en-US"/>
              </w:rPr>
            </w:pPr>
            <w:r>
              <w:rPr>
                <w:rFonts w:hint="eastAsia" w:ascii="Times New Roman" w:hAnsi="Times New Roman" w:eastAsia="方正黑体_GBK" w:cs="方正黑体_GBK"/>
                <w:color w:val="000000"/>
                <w:kern w:val="2"/>
                <w:sz w:val="32"/>
                <w:szCs w:val="32"/>
                <w:bdr w:val="none" w:color="auto" w:sz="0" w:space="0"/>
                <w:lang w:val="en-US" w:eastAsia="zh-CN" w:bidi="ar"/>
              </w:rPr>
              <w:t>联系方式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0" w:type="dxa"/>
            <w:bottom w:w="0" w:type="dxa"/>
            <w:right w:w="0" w:type="dxa"/>
          </w:tblCellMar>
        </w:tblPrEx>
        <w:trPr>
          <w:trHeight w:val="648" w:hRule="atLeast"/>
        </w:trPr>
        <w:tc>
          <w:tcPr>
            <w:tcW w:w="2318" w:type="dxa"/>
            <w:tcBorders>
              <w:top w:val="single" w:color="000000" w:sz="4" w:space="0"/>
              <w:left w:val="single" w:color="000000" w:sz="8" w:space="0"/>
              <w:bottom w:val="single" w:color="000000" w:sz="4"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5658"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4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1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0" w:type="dxa"/>
            <w:bottom w:w="0" w:type="dxa"/>
            <w:right w:w="0" w:type="dxa"/>
          </w:tblCellMar>
        </w:tblPrEx>
        <w:trPr>
          <w:trHeight w:val="648" w:hRule="atLeast"/>
        </w:trPr>
        <w:tc>
          <w:tcPr>
            <w:tcW w:w="2318" w:type="dxa"/>
            <w:tcBorders>
              <w:top w:val="single" w:color="000000" w:sz="4" w:space="0"/>
              <w:left w:val="single" w:color="000000" w:sz="8" w:space="0"/>
              <w:bottom w:val="single" w:color="000000" w:sz="4"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5658"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4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1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0" w:type="dxa"/>
            <w:bottom w:w="0" w:type="dxa"/>
            <w:right w:w="0" w:type="dxa"/>
          </w:tblCellMar>
        </w:tblPrEx>
        <w:trPr>
          <w:trHeight w:val="648" w:hRule="atLeast"/>
        </w:trPr>
        <w:tc>
          <w:tcPr>
            <w:tcW w:w="2318" w:type="dxa"/>
            <w:tcBorders>
              <w:top w:val="single" w:color="000000" w:sz="4" w:space="0"/>
              <w:left w:val="single" w:color="000000" w:sz="8" w:space="0"/>
              <w:bottom w:val="single" w:color="000000" w:sz="4"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5658"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4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1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0" w:type="dxa"/>
            <w:bottom w:w="0" w:type="dxa"/>
            <w:right w:w="0" w:type="dxa"/>
          </w:tblCellMar>
        </w:tblPrEx>
        <w:trPr>
          <w:trHeight w:val="648" w:hRule="atLeast"/>
        </w:trPr>
        <w:tc>
          <w:tcPr>
            <w:tcW w:w="2318" w:type="dxa"/>
            <w:tcBorders>
              <w:top w:val="single" w:color="000000" w:sz="4" w:space="0"/>
              <w:left w:val="single" w:color="000000" w:sz="8" w:space="0"/>
              <w:bottom w:val="single" w:color="000000" w:sz="4"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5658"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4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1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0" w:type="dxa"/>
            <w:bottom w:w="0" w:type="dxa"/>
            <w:right w:w="0" w:type="dxa"/>
          </w:tblCellMar>
        </w:tblPrEx>
        <w:trPr>
          <w:trHeight w:val="648" w:hRule="atLeast"/>
        </w:trPr>
        <w:tc>
          <w:tcPr>
            <w:tcW w:w="2318" w:type="dxa"/>
            <w:tcBorders>
              <w:top w:val="single" w:color="000000" w:sz="4" w:space="0"/>
              <w:left w:val="single" w:color="000000" w:sz="8" w:space="0"/>
              <w:bottom w:val="single" w:color="000000" w:sz="4"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5658"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4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1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0" w:type="dxa"/>
            <w:bottom w:w="0" w:type="dxa"/>
            <w:right w:w="0" w:type="dxa"/>
          </w:tblCellMar>
        </w:tblPrEx>
        <w:trPr>
          <w:trHeight w:val="648" w:hRule="atLeast"/>
        </w:trPr>
        <w:tc>
          <w:tcPr>
            <w:tcW w:w="2318" w:type="dxa"/>
            <w:tcBorders>
              <w:top w:val="single" w:color="000000" w:sz="4" w:space="0"/>
              <w:left w:val="single" w:color="000000" w:sz="8" w:space="0"/>
              <w:bottom w:val="single" w:color="000000" w:sz="4"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5658"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4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1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Layout w:type="fixed"/>
          <w:tblCellMar>
            <w:top w:w="0" w:type="dxa"/>
            <w:left w:w="0" w:type="dxa"/>
            <w:bottom w:w="0" w:type="dxa"/>
            <w:right w:w="0" w:type="dxa"/>
          </w:tblCellMar>
        </w:tblPrEx>
        <w:trPr>
          <w:trHeight w:val="648" w:hRule="atLeast"/>
        </w:trPr>
        <w:tc>
          <w:tcPr>
            <w:tcW w:w="2318" w:type="dxa"/>
            <w:tcBorders>
              <w:top w:val="single" w:color="000000" w:sz="4" w:space="0"/>
              <w:left w:val="single" w:color="000000" w:sz="8" w:space="0"/>
              <w:bottom w:val="single" w:color="000000" w:sz="4" w:space="0"/>
              <w:right w:val="single" w:color="000000" w:sz="4"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5658"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4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c>
          <w:tcPr>
            <w:tcW w:w="2130" w:type="dxa"/>
            <w:tcBorders>
              <w:top w:val="single" w:color="000000" w:sz="4" w:space="0"/>
              <w:left w:val="single" w:color="000000" w:sz="4" w:space="0"/>
              <w:bottom w:val="single" w:color="000000" w:sz="4" w:space="0"/>
              <w:right w:val="single" w:color="000000" w:sz="8" w:space="0"/>
            </w:tcBorders>
            <w:shd w:val="clear"/>
            <w:vAlign w:val="top"/>
          </w:tcPr>
          <w:p>
            <w:pPr>
              <w:keepNext w:val="0"/>
              <w:keepLines w:val="0"/>
              <w:widowControl w:val="0"/>
              <w:suppressLineNumbers w:val="0"/>
              <w:autoSpaceDE/>
              <w:autoSpaceDN w:val="0"/>
              <w:snapToGrid/>
              <w:spacing w:before="0" w:beforeAutospacing="0" w:after="0" w:afterAutospacing="0" w:line="560" w:lineRule="exact"/>
              <w:ind w:left="0" w:right="0" w:firstLine="0"/>
              <w:jc w:val="center"/>
              <w:rPr>
                <w:rFonts w:hint="default" w:ascii="Times New Roman" w:hAnsi="Times New Roman" w:cs="Times New Roman"/>
                <w:color w:val="000000"/>
                <w:sz w:val="32"/>
                <w:szCs w:val="32"/>
                <w:bdr w:val="none" w:color="auto" w:sz="0" w:space="0"/>
                <w:lang w:val="en-US"/>
              </w:rPr>
            </w:pPr>
          </w:p>
        </w:tc>
      </w:tr>
    </w:tbl>
    <w:p>
      <w:pPr>
        <w:keepNext w:val="0"/>
        <w:keepLines w:val="0"/>
        <w:widowControl w:val="0"/>
        <w:suppressLineNumbers w:val="0"/>
        <w:autoSpaceDE/>
        <w:autoSpaceDN w:val="0"/>
        <w:snapToGrid/>
        <w:spacing w:before="0" w:beforeAutospacing="0" w:after="0" w:afterAutospacing="0" w:line="580" w:lineRule="exact"/>
        <w:ind w:left="0" w:right="0" w:firstLine="0"/>
        <w:jc w:val="both"/>
        <w:rPr>
          <w:rFonts w:hint="default" w:ascii="Times New Roman" w:hAnsi="Times New Roman" w:cs="Times New Roman"/>
          <w:sz w:val="32"/>
          <w:szCs w:val="32"/>
          <w:lang w:val="en-US"/>
        </w:rPr>
      </w:pPr>
    </w:p>
    <w:p/>
    <w:sectPr>
      <w:footerReference r:id="rId5" w:type="default"/>
      <w:pgSz w:w="15840" w:h="12240" w:orient="landscape"/>
      <w:pgMar w:top="1803" w:right="1440" w:bottom="1803" w:left="1440" w:header="720" w:footer="720" w:gutter="0"/>
      <w:paperSrc/>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panose1 w:val="02040604050505020304"/>
    <w:charset w:val="00"/>
    <w:family w:val="auto"/>
    <w:pitch w:val="variable"/>
    <w:sig w:usb0="00000287" w:usb1="00000000" w:usb2="00000000" w:usb3="00000000" w:csb0="2000009F" w:csb1="DFD7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方正小标宋_GBK">
    <w:panose1 w:val="03000509000000000000"/>
    <w:charset w:val="86"/>
    <w:family w:val="auto"/>
    <w:pitch w:val="fixed"/>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楷体_GBK">
    <w:panose1 w:val="03000509000000000000"/>
    <w:charset w:val="86"/>
    <w:family w:val="auto"/>
    <w:pitch w:val="fixed"/>
    <w:sig w:usb0="00000001" w:usb1="080E0000" w:usb2="00000000" w:usb3="00000000" w:csb0="00040000" w:csb1="00000000"/>
  </w:font>
  <w:font w:name="方正黑体_GBK">
    <w:panose1 w:val="03000509000000000000"/>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黑体_GBK">
    <w:panose1 w:val="03000509000000000000"/>
    <w:charset w:val="86"/>
    <w:family w:val="auto"/>
    <w:pitch w:val="fixed"/>
    <w:sig w:usb0="00000001" w:usb1="080E0000" w:usb2="00000000" w:usb3="00000000" w:csb0="00040000" w:csb1="00000000"/>
  </w:font>
  <w:font w:name="@方正楷体_GBK">
    <w:panose1 w:val="03000509000000000000"/>
    <w:charset w:val="86"/>
    <w:family w:val="auto"/>
    <w:pitch w:val="fixed"/>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560" w:lineRule="exact"/>
      <w:ind w:right="0" w:rightChars="0"/>
      <w:rPr>
        <w:rFonts w:ascii="Century" w:hAnsi="Century" w:eastAsia="方正仿宋_GBK"/>
        <w:sz w:val="32"/>
        <w:u w:val="thick"/>
      </w:rPr>
    </w:pPr>
    <w:r>
      <w:rPr>
        <w:rFonts w:ascii="Century" w:hAnsi="Century" w:eastAsia="方正仿宋_GBK"/>
        <w:sz w:val="32"/>
        <w:u w:val="thick"/>
      </w:rPr>
      <w:t xml:space="preserve">                                        </w:t>
    </w:r>
    <w:r>
      <w:rPr>
        <w:rFonts w:hint="eastAsia" w:ascii="Century" w:hAnsi="Century" w:eastAsia="方正仿宋_GBK"/>
        <w:sz w:val="32"/>
        <w:u w:val="thick"/>
        <w:lang w:val="en-US" w:eastAsia="zh-CN"/>
      </w:rPr>
      <w:t xml:space="preserve"> </w:t>
    </w:r>
    <w:r>
      <w:rPr>
        <w:rFonts w:ascii="Century" w:hAnsi="Century" w:eastAsia="方正仿宋_GBK"/>
        <w:sz w:val="32"/>
        <w:u w:val="thick"/>
      </w:rPr>
      <w:t xml:space="preserve">               </w:t>
    </w:r>
  </w:p>
  <w:p>
    <w:pPr>
      <w:keepNext w:val="0"/>
      <w:keepLines w:val="0"/>
      <w:pageBreakBefore w:val="0"/>
      <w:kinsoku/>
      <w:wordWrap/>
      <w:overflowPunct/>
      <w:topLinePunct w:val="0"/>
      <w:autoSpaceDE/>
      <w:autoSpaceDN/>
      <w:bidi w:val="0"/>
      <w:snapToGrid w:val="0"/>
      <w:spacing w:line="560" w:lineRule="exact"/>
      <w:ind w:right="0" w:rightChars="0" w:firstLine="630"/>
      <w:jc w:val="right"/>
      <w:textAlignment w:val="baseline"/>
      <w:rPr>
        <w:rFonts w:ascii="Century" w:hAnsi="Century" w:eastAsia="方正仿宋_GBK"/>
        <w:sz w:val="32"/>
      </w:rPr>
    </w:pPr>
    <w:r>
      <w:rPr>
        <w:rFonts w:ascii="Century" w:hAnsi="Century" w:eastAsia="方正仿宋_GBK"/>
        <w:sz w:val="32"/>
      </w:rPr>
      <w:t xml:space="preserve">                                     （共</w:t>
    </w:r>
    <w:r>
      <w:rPr>
        <w:rFonts w:hint="default" w:ascii="Times New Roman" w:hAnsi="Times New Roman" w:eastAsia="方正仿宋_GBK" w:cs="Times New Roman"/>
        <w:sz w:val="32"/>
        <w:lang w:val="en-US" w:eastAsia="zh-CN"/>
      </w:rPr>
      <w:t>6</w:t>
    </w:r>
    <w:r>
      <w:rPr>
        <w:rFonts w:ascii="Century" w:hAnsi="Century" w:eastAsia="方正仿宋_GBK"/>
        <w:sz w:val="32"/>
      </w:rPr>
      <w:t>页）</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2624455</wp:posOffset>
              </wp:positionH>
              <wp:positionV relativeFrom="paragraph">
                <wp:posOffset>0</wp:posOffset>
              </wp:positionV>
              <wp:extent cx="54864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8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65pt;margin-top:0pt;height:144pt;width:43.2pt;mso-position-horizontal-relative:margin;z-index:251661312;mso-width-relative:page;mso-height-relative:page;" filled="f" stroked="f" coordsize="21600,21600" o:gfxdata="UEsDBAoAAAAAAIdO4kAAAAAAAAAAAAAAAAAEAAAAZHJzL1BLAwQUAAAACACHTuJAjY+8M9cAAAAI&#10;AQAADwAAAGRycy9kb3ducmV2LnhtbE2PPU/DMBCGdyT+g3VIbNROW0GaxumAoANMpAh1dJNLHIjP&#10;UeymhV/PMZXx9H7c8+abs+vFhGPoPGlIZgoEUuXrjloN77vnuxREiIZq03tCDd8YYFNcX+Umq/2J&#10;3nAqYyu4hEJmNNgYh0zKUFl0Jsz8gMRa40dnIp9jK+vRnLjc9XKu1L10piP+YM2Ajxarr/LoGOPj&#10;VbntT2P37sU0obS7afv0qfXtTaLWICKe48UMf/icgYKZDv5IdRC9hmWyWLBVAy9ieblaPYA4aJin&#10;qQJZ5PL/gOIXUEsDBBQAAAAIAIdO4kDvR5ZUGwIAABQEAAAOAAAAZHJzL2Uyb0RvYy54bWytU82O&#10;0zAQviPxDpbvNGnZVlXVdFV2VYRUsSsVxNl1nCaS7TFjt0l5AHgDTly481x9DsZu00XACXFxJvM/&#10;33wzv+2MZgeFvgFb8OEg50xZCWVjdwV//271YsqZD8KWQoNVBT8qz28Xz5/NWzdTI6hBlwoZJbF+&#10;1rqC1yG4WZZ5WSsj/ACcsmSsAI0I9Iu7rETRUnajs1GeT7IWsHQIUnlP2vuzkS9S/qpSMjxUlVeB&#10;6YJTbyG9mN5tfLPFXMx2KFzdyEsb4h+6MKKxVPSa6l4EwfbY/JHKNBLBQxUGEkwGVdVIlWagaYb5&#10;b9NsauFUmoXA8e4Kk/9/aeXbwyOypiz4mDMrDK3o9PXL6duP0/fPbBzhaZ2fkdfGkV/oXkFHa+71&#10;npRx6q5CE780DyM7AX28gqu6wCQpxzfTyQ1ZJJmG09F0mif0s6dohz68VmBYFAqOtLyEqTisfaBO&#10;yLV3icUsrBqt0wK1ZW3BJy/HeQq4WihCWwqMM5x7jVLott1lsC2UR5oL4UwM7+SqoeJr4cOjQGIC&#10;NUzsDg/0VBqoCFwkzmrAT3/TR39aEFk5a4lZBfcf9wIVZ/qNpdVFGvYC9sK2F+ze3AGRdUh342QS&#10;KQCD7sUKwXwg0i9jFTIJK6lWwUMv3oUzv+lopFouk9PeYbOrzwFEPCfC2m6cjGUilN4t94HgTChH&#10;iM64XJAj6iXwL2cSuf3rf/J6Oub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2PvDPXAAAACAEA&#10;AA8AAAAAAAAAAQAgAAAAIgAAAGRycy9kb3ducmV2LnhtbFBLAQIUABQAAAAIAIdO4kDvR5ZUGwIA&#10;ABQEAAAOAAAAAAAAAAEAIAAAACYBAABkcnMvZTJvRG9jLnhtbFBLBQYAAAAABgAGAFkBAACzBQAA&#10;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6F2CC"/>
    <w:multiLevelType w:val="singleLevel"/>
    <w:tmpl w:val="9A16F2CC"/>
    <w:lvl w:ilvl="0" w:tentative="0">
      <w:start w:val="1"/>
      <w:numFmt w:val="chineseCounting"/>
      <w:suff w:val="nothing"/>
      <w:lvlText w:val="%1、"/>
      <w:lvlJc w:val="left"/>
      <w:rPr>
        <w:rFonts w:hint="eastAsia"/>
      </w:rPr>
    </w:lvl>
  </w:abstractNum>
  <w:abstractNum w:abstractNumId="1">
    <w:nsid w:val="AF047BDD"/>
    <w:multiLevelType w:val="multilevel"/>
    <w:tmpl w:val="AF047BDD"/>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AFA2D8D8"/>
    <w:multiLevelType w:val="multilevel"/>
    <w:tmpl w:val="AFA2D8D8"/>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C8EC00A3"/>
    <w:multiLevelType w:val="multilevel"/>
    <w:tmpl w:val="C8EC00A3"/>
    <w:lvl w:ilvl="0" w:tentative="0">
      <w:start w:val="6"/>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CAFDE914"/>
    <w:multiLevelType w:val="multilevel"/>
    <w:tmpl w:val="CAFDE914"/>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B6980"/>
    <w:rsid w:val="027D15BA"/>
    <w:rsid w:val="04550C15"/>
    <w:rsid w:val="0CD55C5C"/>
    <w:rsid w:val="11D464CD"/>
    <w:rsid w:val="17C13C3B"/>
    <w:rsid w:val="1C33206B"/>
    <w:rsid w:val="2BAC1A0A"/>
    <w:rsid w:val="2BDE7F19"/>
    <w:rsid w:val="2C9F4C15"/>
    <w:rsid w:val="318301BF"/>
    <w:rsid w:val="32E06C27"/>
    <w:rsid w:val="373049D9"/>
    <w:rsid w:val="39FB2F03"/>
    <w:rsid w:val="3B375F36"/>
    <w:rsid w:val="3ED65186"/>
    <w:rsid w:val="40492681"/>
    <w:rsid w:val="4F841416"/>
    <w:rsid w:val="5146256A"/>
    <w:rsid w:val="570702AC"/>
    <w:rsid w:val="57E64B30"/>
    <w:rsid w:val="5CC23367"/>
    <w:rsid w:val="5CEF4933"/>
    <w:rsid w:val="5D60579E"/>
    <w:rsid w:val="5E2B6980"/>
    <w:rsid w:val="64190E2E"/>
    <w:rsid w:val="680454D6"/>
    <w:rsid w:val="7C0116D2"/>
    <w:rsid w:val="7E7D6AEC"/>
    <w:rsid w:val="7F7965A8"/>
    <w:rsid w:val="7FA66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Arial" w:hAnsi="Arial" w:cs="Times New Roman"/>
      <w:sz w:val="20"/>
      <w:szCs w:val="20"/>
    </w:rPr>
    <w:tblPr>
      <w:tblLayout w:type="fixed"/>
      <w:tblCellMar>
        <w:top w:w="0" w:type="dxa"/>
        <w:left w:w="108" w:type="dxa"/>
        <w:bottom w:w="0" w:type="dxa"/>
        <w:right w:w="108" w:type="dxa"/>
      </w:tblCellMar>
    </w:tblPr>
  </w:style>
  <w:style w:type="paragraph" w:styleId="2">
    <w:name w:val="Body Text"/>
    <w:basedOn w:val="1"/>
    <w:link w:val="9"/>
    <w:uiPriority w:val="0"/>
    <w:pPr>
      <w:keepNext w:val="0"/>
      <w:keepLines w:val="0"/>
      <w:widowControl w:val="0"/>
      <w:suppressLineNumbers w:val="0"/>
      <w:autoSpaceDE w:val="0"/>
      <w:autoSpaceDN w:val="0"/>
      <w:snapToGrid w:val="0"/>
      <w:spacing w:before="0" w:beforeAutospacing="0" w:after="0" w:afterAutospacing="0" w:line="590" w:lineRule="atLeast"/>
      <w:ind w:left="0" w:right="0" w:firstLine="624"/>
      <w:jc w:val="both"/>
    </w:pPr>
    <w:rPr>
      <w:rFonts w:hint="eastAsia" w:ascii="方正仿宋_GBK" w:hAnsi="方正仿宋_GBK" w:eastAsia="方正仿宋_GBK" w:cs="Times New Roman"/>
      <w:kern w:val="0"/>
      <w:sz w:val="32"/>
      <w:szCs w:val="32"/>
      <w:lang w:val="en-US" w:eastAsia="zh-CN" w:bidi="ar"/>
    </w:rPr>
  </w:style>
  <w:style w:type="paragraph" w:styleId="3">
    <w:name w:val="footer"/>
    <w:basedOn w:val="1"/>
    <w:link w:val="8"/>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keepNext w:val="0"/>
      <w:keepLines w:val="0"/>
      <w:widowControl w:val="0"/>
      <w:suppressLineNumbers w:val="0"/>
      <w:autoSpaceDE w:val="0"/>
      <w:autoSpaceDN w:val="0"/>
      <w:snapToGrid w:val="0"/>
      <w:spacing w:before="0" w:beforeAutospacing="1" w:after="0" w:afterAutospacing="1" w:line="590" w:lineRule="atLeast"/>
      <w:ind w:left="0" w:right="0" w:firstLine="624"/>
      <w:jc w:val="left"/>
    </w:pPr>
    <w:rPr>
      <w:rFonts w:hint="default" w:ascii="Times New Roman" w:hAnsi="Times New Roman" w:eastAsia="方正仿宋_GBK" w:cs="Times New Roman"/>
      <w:kern w:val="0"/>
      <w:sz w:val="24"/>
      <w:szCs w:val="20"/>
      <w:lang w:val="en-US" w:eastAsia="zh-CN" w:bidi="ar"/>
    </w:rPr>
  </w:style>
  <w:style w:type="character" w:customStyle="1" w:styleId="8">
    <w:name w:val="页脚 Char"/>
    <w:basedOn w:val="6"/>
    <w:link w:val="3"/>
    <w:uiPriority w:val="0"/>
    <w:rPr>
      <w:rFonts w:hint="default" w:ascii="Calibri" w:hAnsi="Calibri" w:cs="Calibri"/>
      <w:kern w:val="2"/>
      <w:sz w:val="18"/>
      <w:szCs w:val="24"/>
    </w:rPr>
  </w:style>
  <w:style w:type="character" w:customStyle="1" w:styleId="9">
    <w:name w:val="正文文本 Char"/>
    <w:basedOn w:val="6"/>
    <w:link w:val="2"/>
    <w:uiPriority w:val="0"/>
    <w:rPr>
      <w:rFonts w:hint="eastAsia" w:ascii="方正仿宋_GBK" w:hAnsi="方正仿宋_GBK" w:eastAsia="方正仿宋_GBK" w:cs="方正仿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2019-01-15T08:50:00Z</dcterms:created>
  <dc:creator>Administrator</dc:creator>
  <cp:lastModifiedBy>Administrator</cp:lastModifiedBy>
  <dcterms:modified xsi:type="dcterms:W3CDTF">2019-01-15T09:07:57Z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