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bookmarkStart w:id="0" w:name="_GoBack"/>
      <w:bookmarkEnd w:id="0"/>
      <w:r>
        <w:rPr>
          <w:rFonts w:hint="eastAsia" w:ascii="黑体" w:eastAsia="黑体"/>
          <w:sz w:val="32"/>
          <w:szCs w:val="32"/>
        </w:rPr>
        <w:t>南通大学大学生暑期社会实践评奖细则（试 行）</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为更好地贯彻中共中央、国务院《关于加强和改进新形势下高校思想政治工作的意见》文件精神，进一步推动我校大学生暑期社会实践活动科学规范有序开展，特制定《南通大学大学生暑期社会实践评奖细则（试 行）》，具体内容如下：</w:t>
      </w:r>
    </w:p>
    <w:p>
      <w:pPr>
        <w:ind w:firstLine="551" w:firstLineChars="196"/>
        <w:rPr>
          <w:rFonts w:hint="eastAsia" w:ascii="宋体" w:hAnsi="宋体" w:cs="宋体"/>
          <w:b/>
          <w:bCs/>
          <w:sz w:val="28"/>
          <w:szCs w:val="28"/>
        </w:rPr>
      </w:pPr>
      <w:r>
        <w:rPr>
          <w:rFonts w:hint="eastAsia" w:ascii="宋体" w:hAnsi="宋体" w:cs="宋体"/>
          <w:b/>
          <w:bCs/>
          <w:sz w:val="28"/>
          <w:szCs w:val="28"/>
        </w:rPr>
        <w:t>一、奖项设置</w:t>
      </w:r>
    </w:p>
    <w:p>
      <w:pPr>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团体奖：</w:t>
      </w:r>
    </w:p>
    <w:p>
      <w:pPr>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1．先进单位：评奖数一般不超过12个；</w:t>
      </w:r>
    </w:p>
    <w:p>
      <w:pPr>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2．优秀小分队：设一、二、三等奖及优秀奖若干名，其中，一、二等奖将给予一定的资金奖励，各学院可按照组建的院级及以上团队总数的20%进行推荐申报；</w:t>
      </w:r>
    </w:p>
    <w:p>
      <w:pPr>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3．优秀社会调研报告：设一、二、三等奖，评奖数根据各学院申报情况而定，一般不超过30篇，每个学院可择优推荐申报2-3篇；</w:t>
      </w:r>
    </w:p>
    <w:p>
      <w:pPr>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4．优秀社会实践基地：评奖数根据当年各学院申报情况而定。</w:t>
      </w:r>
    </w:p>
    <w:p>
      <w:pPr>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个人奖：</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1．优秀指导教师：根据学院组建的院级及以上团队数量确定，10支以下可申报1名，11-20支可申报2名，以此类推。指导的团队被A类报刊媒体报道的可不受名额限制。</w:t>
      </w:r>
    </w:p>
    <w:p>
      <w:pPr>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2．杰出个人：评奖数一般不超过15名，每个学院限推荐申报1名；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3．先进个人：根据当年学院排名情况具体分配名额。</w:t>
      </w:r>
    </w:p>
    <w:p>
      <w:pPr>
        <w:ind w:firstLine="551" w:firstLineChars="196"/>
        <w:rPr>
          <w:rFonts w:hint="eastAsia" w:ascii="宋体" w:hAnsi="宋体" w:cs="宋体"/>
          <w:b/>
          <w:bCs/>
          <w:sz w:val="28"/>
          <w:szCs w:val="28"/>
        </w:rPr>
      </w:pPr>
      <w:r>
        <w:rPr>
          <w:rFonts w:hint="eastAsia" w:ascii="宋体" w:hAnsi="宋体" w:cs="宋体"/>
          <w:b/>
          <w:bCs/>
          <w:sz w:val="28"/>
          <w:szCs w:val="28"/>
        </w:rPr>
        <w:t>二、评奖方法</w:t>
      </w:r>
    </w:p>
    <w:p>
      <w:pPr>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1．先进单位评选按照评分标准计算学院总分后根据得分确定奖项。评分标准如下：</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52"/>
        <w:gridCol w:w="1315"/>
        <w:gridCol w:w="2511"/>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Tahoma"/>
                <w:sz w:val="24"/>
                <w:szCs w:val="28"/>
              </w:rPr>
            </w:pPr>
            <w:r>
              <w:rPr>
                <w:rFonts w:hint="eastAsia" w:ascii="黑体" w:hAnsi="宋体" w:eastAsia="黑体"/>
                <w:sz w:val="24"/>
              </w:rPr>
              <w:t>序号</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Tahoma"/>
                <w:sz w:val="24"/>
                <w:szCs w:val="28"/>
              </w:rPr>
            </w:pPr>
            <w:r>
              <w:rPr>
                <w:rFonts w:hint="eastAsia" w:ascii="黑体" w:hAnsi="宋体" w:eastAsia="黑体"/>
                <w:sz w:val="24"/>
              </w:rPr>
              <w:t>考核内容</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Tahoma"/>
                <w:sz w:val="24"/>
                <w:szCs w:val="28"/>
              </w:rPr>
            </w:pPr>
            <w:r>
              <w:rPr>
                <w:rFonts w:hint="eastAsia" w:ascii="黑体" w:hAnsi="宋体" w:eastAsia="黑体"/>
                <w:sz w:val="24"/>
              </w:rPr>
              <w:t>分数设置</w:t>
            </w:r>
          </w:p>
        </w:tc>
        <w:tc>
          <w:tcPr>
            <w:tcW w:w="251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Tahoma"/>
                <w:sz w:val="24"/>
                <w:szCs w:val="28"/>
              </w:rPr>
            </w:pPr>
            <w:r>
              <w:rPr>
                <w:rFonts w:hint="eastAsia" w:ascii="黑体" w:hAnsi="宋体" w:eastAsia="黑体"/>
                <w:sz w:val="24"/>
              </w:rPr>
              <w:t>计分办法</w:t>
            </w:r>
          </w:p>
        </w:tc>
        <w:tc>
          <w:tcPr>
            <w:tcW w:w="238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Tahoma"/>
                <w:sz w:val="24"/>
                <w:szCs w:val="28"/>
              </w:rPr>
            </w:pPr>
            <w:r>
              <w:rPr>
                <w:rFonts w:hint="eastAsia" w:ascii="黑体" w:hAnsi="宋体" w:eastAsia="黑体"/>
                <w:sz w:val="24"/>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1</w:t>
            </w:r>
          </w:p>
        </w:tc>
        <w:tc>
          <w:tcPr>
            <w:tcW w:w="14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学院党政重视情况</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20分</w:t>
            </w: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1.有暑期社会实践活动专项经费，得1-10分。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根据人均经费多少给予相应的分数（学院内相关证明材料、校财务系统内经费卡负责人所使用的经费明细）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2.学院党政领导指导社会实践工作、参加出征仪式、赴活动地点看望慰问学生等，得10分。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根据活动照片、新闻报道内容等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2</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制度保障</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20分</w:t>
            </w:r>
          </w:p>
        </w:tc>
        <w:tc>
          <w:tcPr>
            <w:tcW w:w="2511"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hint="eastAsia" w:hAnsi="宋体"/>
                <w:sz w:val="18"/>
                <w:szCs w:val="18"/>
              </w:rPr>
            </w:pPr>
            <w:r>
              <w:rPr>
                <w:rFonts w:hint="eastAsia" w:hAnsi="宋体"/>
                <w:sz w:val="18"/>
                <w:szCs w:val="18"/>
              </w:rPr>
              <w:t>有考核评比制度，得10分。</w:t>
            </w:r>
          </w:p>
          <w:p>
            <w:pPr>
              <w:rPr>
                <w:rFonts w:ascii="仿宋_GB2312" w:hAnsi="宋体" w:eastAsia="仿宋_GB2312" w:cs="Tahoma"/>
                <w:sz w:val="18"/>
                <w:szCs w:val="18"/>
              </w:rPr>
            </w:pPr>
            <w:r>
              <w:rPr>
                <w:rFonts w:hint="eastAsia" w:hAnsi="宋体"/>
                <w:sz w:val="18"/>
                <w:szCs w:val="18"/>
              </w:rPr>
              <w:t>2.有激励机制（如综合测评加分）得10分。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8" w:hRule="atLeast"/>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3</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学生参与率</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70分</w:t>
            </w: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参与率为100%，得70分；经抽查有一人未参与，扣5分，扣完为止。个人登记表经核查弄虚作假者，发现1人扣10分，扣完为止。</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以班级团支部为单位进行随机抽样调查，请各学院在开学初收齐整理好社会实践登记表（以学号为序）。学校在检查的前一天通知各学院准备，学院务必在第二天将抽查样本送至校团委，逾期以0分计算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5</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组队情况</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20分</w:t>
            </w: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学院每250人（基数为本科生一、二、三年级+研究生一、二年级）须组建1支团队，达不到该要求，少1支团队扣5分，扣完为止。</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材料检查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7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6</w:t>
            </w:r>
          </w:p>
        </w:tc>
        <w:tc>
          <w:tcPr>
            <w:tcW w:w="14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实践动员情况</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50分</w:t>
            </w: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1.按时上报详细的学院实践活动计划、调研题目及要求，得15分。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根据上报材料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2.按学校要求参加学校社会实践有关会议，得5分。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根据参会情况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3.召开社会实践动员会、培训会或举行出征仪式，得30分。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根据校内新闻（校社会实践网）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7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7</w:t>
            </w:r>
          </w:p>
        </w:tc>
        <w:tc>
          <w:tcPr>
            <w:tcW w:w="14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实践总结情况</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50分</w:t>
            </w: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1.按时上报详细的学院实践活动总结、统计表，得15分。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根据上报材料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2511"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仿宋_GB2312" w:hAnsi="宋体" w:eastAsia="仿宋_GB2312" w:cs="Tahoma"/>
                <w:sz w:val="18"/>
                <w:szCs w:val="18"/>
              </w:rPr>
            </w:pPr>
            <w:r>
              <w:rPr>
                <w:rFonts w:hint="eastAsia" w:hAnsi="宋体"/>
                <w:sz w:val="18"/>
                <w:szCs w:val="18"/>
              </w:rPr>
              <w:t>2.召开实践总结会或经验交流会或成果汇报会，得15分。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根据校内新闻（校社会实践网）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2511"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仿宋_GB2312" w:hAnsi="宋体" w:eastAsia="仿宋_GB2312" w:cs="Tahoma"/>
                <w:sz w:val="18"/>
                <w:szCs w:val="18"/>
              </w:rPr>
            </w:pPr>
            <w:r>
              <w:rPr>
                <w:rFonts w:hint="eastAsia" w:hAnsi="宋体"/>
                <w:sz w:val="18"/>
                <w:szCs w:val="18"/>
              </w:rPr>
              <w:t>3.学院组织团干部、专业教师、班主任组成评审组，公平、公平、公正进行各项奖项评选和成绩评定，得20分。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根据评审现场照片和上报材料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8</w:t>
            </w:r>
          </w:p>
        </w:tc>
        <w:tc>
          <w:tcPr>
            <w:tcW w:w="14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实践基地建设情况</w:t>
            </w:r>
          </w:p>
        </w:tc>
        <w:tc>
          <w:tcPr>
            <w:tcW w:w="1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60分</w:t>
            </w: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1.原有实践基地运行情况良好，得10分。</w:t>
            </w:r>
          </w:p>
          <w:p>
            <w:pPr>
              <w:rPr>
                <w:rFonts w:hint="eastAsia" w:hAnsi="宋体"/>
                <w:sz w:val="18"/>
                <w:szCs w:val="18"/>
              </w:rPr>
            </w:pPr>
            <w:r>
              <w:rPr>
                <w:rFonts w:hint="eastAsia" w:hAnsi="宋体"/>
                <w:sz w:val="18"/>
                <w:szCs w:val="18"/>
              </w:rPr>
              <w:t>2.有就业创业见习基地并组织学生开展不少于两周的实习见习活动，得20分。</w:t>
            </w:r>
          </w:p>
          <w:p>
            <w:pPr>
              <w:rPr>
                <w:rFonts w:hint="eastAsia" w:hAnsi="宋体"/>
                <w:sz w:val="18"/>
                <w:szCs w:val="18"/>
              </w:rPr>
            </w:pPr>
            <w:r>
              <w:rPr>
                <w:rFonts w:hint="eastAsia" w:hAnsi="宋体"/>
                <w:sz w:val="18"/>
                <w:szCs w:val="18"/>
              </w:rPr>
              <w:t>3.当年有新增社会实践基地，得10分。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根据上报材料，须附往年社会实践基地列表和基地反馈意见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ahoma"/>
                <w:sz w:val="18"/>
                <w:szCs w:val="18"/>
              </w:rPr>
            </w:pP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4.当年获优秀社会实践基地，得20分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9</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安全保障措施</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60分</w:t>
            </w: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1.有预案得20分；</w:t>
            </w:r>
          </w:p>
          <w:p>
            <w:pPr>
              <w:rPr>
                <w:rFonts w:hint="eastAsia" w:hAnsi="宋体"/>
                <w:sz w:val="18"/>
                <w:szCs w:val="18"/>
              </w:rPr>
            </w:pPr>
            <w:r>
              <w:rPr>
                <w:rFonts w:hint="eastAsia" w:hAnsi="宋体"/>
                <w:sz w:val="18"/>
                <w:szCs w:val="18"/>
              </w:rPr>
              <w:t>2.为团队成员购买人身意外伤害保险得20分；</w:t>
            </w:r>
          </w:p>
          <w:p>
            <w:pPr>
              <w:rPr>
                <w:rFonts w:ascii="仿宋_GB2312" w:hAnsi="宋体" w:eastAsia="仿宋_GB2312" w:cs="Tahoma"/>
                <w:sz w:val="18"/>
                <w:szCs w:val="18"/>
              </w:rPr>
            </w:pPr>
            <w:r>
              <w:rPr>
                <w:rFonts w:hint="eastAsia" w:hAnsi="宋体"/>
                <w:sz w:val="18"/>
                <w:szCs w:val="18"/>
              </w:rPr>
              <w:t>3.无安全责任事故得20分。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根据上报材料及有关证明。如发生因管理上的疏忽导致学校需承担相应的安全责任，取消先进单位评选资格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10</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优秀小分队获奖情况</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满分100分</w:t>
            </w: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按当年优秀小分队获奖数计算总分，一等奖得60分，二等奖得40分，三等奖得20分。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根据优秀小分队评审结果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11</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优秀调研报告获奖情况</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满分100分</w:t>
            </w: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按当年优秀调研报告获奖情况计算总分，一等奖得60分，二等奖得40分，三等奖20分。</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根据优秀调研报告评比结果，按篇累计，每学院最高不超过100分；经学术不端检测系统，查出学院申报的调研报告复制比在40%以上的，取消当年评选资格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12</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“杰出个人”获奖情况</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不限</w:t>
            </w: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10分/人</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根据“杰出个人”评审结果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13</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“优秀指导教师”获奖情况</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不限</w:t>
            </w:r>
          </w:p>
        </w:tc>
        <w:tc>
          <w:tcPr>
            <w:tcW w:w="2511"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10分/人</w:t>
            </w:r>
          </w:p>
        </w:tc>
        <w:tc>
          <w:tcPr>
            <w:tcW w:w="23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根据“优秀指导教师”评审结果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14</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宣传报道情况</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满分100分（不含附加分）</w:t>
            </w:r>
          </w:p>
        </w:tc>
        <w:tc>
          <w:tcPr>
            <w:tcW w:w="4893" w:type="dxa"/>
            <w:gridSpan w:val="2"/>
            <w:tcBorders>
              <w:top w:val="single" w:color="auto" w:sz="4" w:space="0"/>
              <w:left w:val="single" w:color="auto" w:sz="4" w:space="0"/>
              <w:bottom w:val="single" w:color="auto" w:sz="4" w:space="0"/>
              <w:right w:val="single" w:color="auto" w:sz="4" w:space="0"/>
            </w:tcBorders>
            <w:vAlign w:val="center"/>
          </w:tcPr>
          <w:p>
            <w:pPr>
              <w:rPr>
                <w:rFonts w:hint="eastAsia" w:hAnsi="宋体"/>
                <w:sz w:val="18"/>
                <w:szCs w:val="18"/>
              </w:rPr>
            </w:pPr>
            <w:r>
              <w:rPr>
                <w:rFonts w:hint="eastAsia" w:hAnsi="宋体"/>
                <w:sz w:val="18"/>
                <w:szCs w:val="18"/>
              </w:rPr>
              <w:t>按报道加</w:t>
            </w:r>
            <w:r>
              <w:rPr>
                <w:rFonts w:hAnsi="宋体"/>
                <w:sz w:val="18"/>
                <w:szCs w:val="18"/>
              </w:rPr>
              <w:t>2</w:t>
            </w:r>
            <w:r>
              <w:rPr>
                <w:rFonts w:hint="eastAsia" w:hAnsi="宋体"/>
                <w:sz w:val="18"/>
                <w:szCs w:val="18"/>
              </w:rPr>
              <w:t>—</w:t>
            </w:r>
            <w:r>
              <w:rPr>
                <w:rFonts w:hAnsi="宋体"/>
                <w:sz w:val="18"/>
                <w:szCs w:val="18"/>
              </w:rPr>
              <w:t>50</w:t>
            </w:r>
            <w:r>
              <w:rPr>
                <w:rFonts w:hint="eastAsia" w:hAnsi="宋体"/>
                <w:sz w:val="18"/>
                <w:szCs w:val="18"/>
              </w:rPr>
              <w:t>分</w:t>
            </w:r>
            <w:r>
              <w:rPr>
                <w:rFonts w:hAnsi="宋体"/>
                <w:sz w:val="18"/>
                <w:szCs w:val="18"/>
              </w:rPr>
              <w:t>/</w:t>
            </w:r>
            <w:r>
              <w:rPr>
                <w:rFonts w:hint="eastAsia" w:hAnsi="宋体"/>
                <w:sz w:val="18"/>
                <w:szCs w:val="18"/>
              </w:rPr>
              <w:t>篇计分，其中：</w:t>
            </w:r>
            <w:r>
              <w:rPr>
                <w:rFonts w:hAnsi="宋体"/>
                <w:sz w:val="18"/>
                <w:szCs w:val="18"/>
              </w:rPr>
              <w:t>A</w:t>
            </w:r>
            <w:r>
              <w:rPr>
                <w:rFonts w:hint="eastAsia" w:hAnsi="宋体"/>
                <w:sz w:val="18"/>
                <w:szCs w:val="18"/>
              </w:rPr>
              <w:t>类（国家级媒体）50分，</w:t>
            </w:r>
            <w:r>
              <w:rPr>
                <w:rFonts w:hAnsi="宋体"/>
                <w:sz w:val="18"/>
                <w:szCs w:val="18"/>
              </w:rPr>
              <w:t>B</w:t>
            </w:r>
            <w:r>
              <w:rPr>
                <w:rFonts w:hint="eastAsia" w:hAnsi="宋体"/>
                <w:sz w:val="18"/>
                <w:szCs w:val="18"/>
              </w:rPr>
              <w:t>类（省级媒体）30分，</w:t>
            </w:r>
            <w:r>
              <w:rPr>
                <w:rFonts w:hAnsi="宋体"/>
                <w:sz w:val="18"/>
                <w:szCs w:val="18"/>
              </w:rPr>
              <w:t>C</w:t>
            </w:r>
            <w:r>
              <w:rPr>
                <w:rFonts w:hint="eastAsia" w:hAnsi="宋体"/>
                <w:sz w:val="18"/>
                <w:szCs w:val="18"/>
              </w:rPr>
              <w:t>类（地市级媒体）15分，</w:t>
            </w:r>
            <w:r>
              <w:rPr>
                <w:rFonts w:hAnsi="宋体"/>
                <w:sz w:val="18"/>
                <w:szCs w:val="18"/>
              </w:rPr>
              <w:t>D</w:t>
            </w:r>
            <w:r>
              <w:rPr>
                <w:rFonts w:hint="eastAsia" w:hAnsi="宋体"/>
                <w:sz w:val="18"/>
                <w:szCs w:val="18"/>
              </w:rPr>
              <w:t>类（县级媒体）10分，</w:t>
            </w:r>
            <w:r>
              <w:rPr>
                <w:rFonts w:hAnsi="宋体"/>
                <w:sz w:val="18"/>
                <w:szCs w:val="18"/>
              </w:rPr>
              <w:t>E</w:t>
            </w:r>
            <w:r>
              <w:rPr>
                <w:rFonts w:hint="eastAsia" w:hAnsi="宋体"/>
                <w:sz w:val="18"/>
                <w:szCs w:val="18"/>
              </w:rPr>
              <w:t>类（校内新闻）5分，</w:t>
            </w:r>
            <w:r>
              <w:rPr>
                <w:rFonts w:hAnsi="宋体"/>
                <w:sz w:val="18"/>
                <w:szCs w:val="18"/>
              </w:rPr>
              <w:t>F</w:t>
            </w:r>
            <w:r>
              <w:rPr>
                <w:rFonts w:hint="eastAsia" w:hAnsi="宋体"/>
                <w:sz w:val="18"/>
                <w:szCs w:val="18"/>
              </w:rPr>
              <w:t>类（校团委网站及校大学生社会实践网站）2分。</w:t>
            </w:r>
          </w:p>
          <w:p>
            <w:pPr>
              <w:rPr>
                <w:rFonts w:ascii="仿宋_GB2312" w:hAnsi="宋体" w:eastAsia="仿宋_GB2312" w:cs="Tahoma"/>
                <w:sz w:val="18"/>
                <w:szCs w:val="18"/>
              </w:rPr>
            </w:pPr>
            <w:r>
              <w:rPr>
                <w:rFonts w:hint="eastAsia" w:hAnsi="宋体"/>
                <w:sz w:val="18"/>
                <w:szCs w:val="18"/>
              </w:rPr>
              <w:t>注：①同一报道内容可累积计算，最高60分。②县级及以上网络媒体及新媒体报道降低一个等级计分。③校内网站报道累计上限5</w:t>
            </w:r>
            <w:r>
              <w:rPr>
                <w:rFonts w:hAnsi="宋体"/>
                <w:sz w:val="18"/>
                <w:szCs w:val="18"/>
              </w:rPr>
              <w:t>0</w:t>
            </w:r>
            <w:r>
              <w:rPr>
                <w:rFonts w:hint="eastAsia" w:hAnsi="宋体"/>
                <w:sz w:val="18"/>
                <w:szCs w:val="18"/>
              </w:rPr>
              <w:t>分。</w:t>
            </w:r>
            <w:r>
              <w:rPr>
                <w:rFonts w:hint="eastAsia" w:ascii="宋体" w:hAnsi="宋体" w:cs="宋体"/>
                <w:sz w:val="18"/>
                <w:szCs w:val="18"/>
              </w:rPr>
              <w:t>④A类报道超过2条以上的，在满分的基础上可按照相应分值进行附加分累加，不设上限。</w:t>
            </w:r>
          </w:p>
        </w:tc>
      </w:tr>
    </w:tbl>
    <w:p>
      <w:pPr>
        <w:spacing w:before="156" w:beforeLines="5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2．优秀小分队按照评分标准计算总分后排名确定奖项。评分标准如下：</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31"/>
        <w:gridCol w:w="1536"/>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Tahoma"/>
                <w:sz w:val="24"/>
                <w:szCs w:val="28"/>
              </w:rPr>
            </w:pPr>
            <w:r>
              <w:rPr>
                <w:rFonts w:hint="eastAsia" w:ascii="黑体" w:hAnsi="宋体" w:eastAsia="黑体"/>
                <w:sz w:val="24"/>
              </w:rPr>
              <w:t>序号</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Tahoma"/>
                <w:sz w:val="24"/>
                <w:szCs w:val="28"/>
              </w:rPr>
            </w:pPr>
            <w:r>
              <w:rPr>
                <w:rFonts w:hint="eastAsia" w:ascii="黑体" w:hAnsi="宋体" w:eastAsia="黑体"/>
                <w:sz w:val="24"/>
              </w:rPr>
              <w:t>考核内容</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Tahoma"/>
                <w:sz w:val="24"/>
                <w:szCs w:val="28"/>
              </w:rPr>
            </w:pPr>
            <w:r>
              <w:rPr>
                <w:rFonts w:hint="eastAsia" w:ascii="黑体" w:hAnsi="宋体" w:eastAsia="黑体"/>
                <w:sz w:val="24"/>
              </w:rPr>
              <w:t>分数设置</w:t>
            </w:r>
          </w:p>
        </w:tc>
        <w:tc>
          <w:tcPr>
            <w:tcW w:w="458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Tahoma"/>
                <w:sz w:val="24"/>
                <w:szCs w:val="28"/>
              </w:rPr>
            </w:pPr>
            <w:r>
              <w:rPr>
                <w:rFonts w:hint="eastAsia" w:ascii="黑体" w:hAnsi="宋体" w:eastAsia="黑体"/>
                <w:sz w:val="24"/>
              </w:rPr>
              <w:t>计分办法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1</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是否立项为校重点团队</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20分</w:t>
            </w:r>
          </w:p>
        </w:tc>
        <w:tc>
          <w:tcPr>
            <w:tcW w:w="45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前期立项，是，得20分，否不得分。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2</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团队规模</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10分</w:t>
            </w:r>
          </w:p>
        </w:tc>
        <w:tc>
          <w:tcPr>
            <w:tcW w:w="45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10人以上得10分；5—9人得5分。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3</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集中活动天数</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10分</w:t>
            </w:r>
          </w:p>
        </w:tc>
        <w:tc>
          <w:tcPr>
            <w:tcW w:w="45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7天以上得10分；5-7天得5分。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4</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指导老师</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15分</w:t>
            </w:r>
          </w:p>
        </w:tc>
        <w:tc>
          <w:tcPr>
            <w:tcW w:w="45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有指导老师随队得15分；</w:t>
            </w:r>
          </w:p>
          <w:p>
            <w:pPr>
              <w:rPr>
                <w:rFonts w:hint="eastAsia" w:hAnsi="宋体"/>
                <w:sz w:val="18"/>
                <w:szCs w:val="18"/>
              </w:rPr>
            </w:pPr>
            <w:r>
              <w:rPr>
                <w:rFonts w:hint="eastAsia" w:hAnsi="宋体"/>
                <w:sz w:val="18"/>
                <w:szCs w:val="18"/>
              </w:rPr>
              <w:t>有指导老师，不随队，但提供团队指导得5分。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5</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活动计划和总结</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10分</w:t>
            </w:r>
          </w:p>
        </w:tc>
        <w:tc>
          <w:tcPr>
            <w:tcW w:w="45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计划和总结缺一项扣5分。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6</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18"/>
                <w:szCs w:val="18"/>
              </w:rPr>
            </w:pPr>
            <w:r>
              <w:rPr>
                <w:rFonts w:hint="eastAsia" w:hAnsi="宋体"/>
                <w:sz w:val="18"/>
                <w:szCs w:val="18"/>
              </w:rPr>
              <w:t>团队实践质量、</w:t>
            </w:r>
          </w:p>
          <w:p>
            <w:pPr>
              <w:jc w:val="center"/>
              <w:rPr>
                <w:rFonts w:ascii="仿宋_GB2312" w:hAnsi="宋体" w:eastAsia="仿宋_GB2312" w:cs="Tahoma"/>
                <w:sz w:val="18"/>
                <w:szCs w:val="18"/>
              </w:rPr>
            </w:pPr>
            <w:r>
              <w:rPr>
                <w:rFonts w:hint="eastAsia" w:hAnsi="宋体"/>
                <w:sz w:val="18"/>
                <w:szCs w:val="18"/>
              </w:rPr>
              <w:t>社会评价</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45分</w:t>
            </w:r>
          </w:p>
        </w:tc>
        <w:tc>
          <w:tcPr>
            <w:tcW w:w="4584" w:type="dxa"/>
            <w:tcBorders>
              <w:top w:val="single" w:color="auto" w:sz="4" w:space="0"/>
              <w:left w:val="single" w:color="auto" w:sz="4" w:space="0"/>
              <w:bottom w:val="single" w:color="auto" w:sz="4" w:space="0"/>
              <w:right w:val="single" w:color="auto" w:sz="4" w:space="0"/>
            </w:tcBorders>
            <w:vAlign w:val="center"/>
          </w:tcPr>
          <w:p>
            <w:pPr>
              <w:rPr>
                <w:rFonts w:hint="eastAsia" w:hAnsi="宋体"/>
                <w:sz w:val="18"/>
                <w:szCs w:val="18"/>
              </w:rPr>
            </w:pPr>
            <w:r>
              <w:rPr>
                <w:rFonts w:hint="eastAsia" w:hAnsi="宋体"/>
                <w:sz w:val="18"/>
                <w:szCs w:val="18"/>
              </w:rPr>
              <w:t>团队形成有价值的调研成果被政府有关部门（行业协会）等采用、公开发表或参加省级以上比赛获二等奖以上，得20分；</w:t>
            </w:r>
          </w:p>
          <w:p>
            <w:pPr>
              <w:rPr>
                <w:rFonts w:hint="eastAsia" w:hAnsi="宋体"/>
                <w:sz w:val="18"/>
                <w:szCs w:val="18"/>
              </w:rPr>
            </w:pPr>
            <w:r>
              <w:rPr>
                <w:rFonts w:hint="eastAsia" w:hAnsi="宋体"/>
                <w:sz w:val="18"/>
                <w:szCs w:val="18"/>
              </w:rPr>
              <w:t>有实践单位反馈评语、领导题词、感谢信等，得15分；</w:t>
            </w:r>
          </w:p>
          <w:p>
            <w:pPr>
              <w:rPr>
                <w:rFonts w:hint="eastAsia" w:hAnsi="宋体"/>
                <w:sz w:val="18"/>
                <w:szCs w:val="18"/>
              </w:rPr>
            </w:pPr>
            <w:r>
              <w:rPr>
                <w:rFonts w:hint="eastAsia" w:hAnsi="宋体"/>
                <w:sz w:val="18"/>
                <w:szCs w:val="18"/>
              </w:rPr>
              <w:t>与实践单位签订长期合作意向，得10分。</w:t>
            </w:r>
          </w:p>
          <w:p>
            <w:pPr>
              <w:rPr>
                <w:rFonts w:hint="eastAsia" w:hAnsi="宋体"/>
                <w:sz w:val="18"/>
                <w:szCs w:val="18"/>
              </w:rPr>
            </w:pPr>
            <w:r>
              <w:rPr>
                <w:rFonts w:hint="eastAsia" w:hAnsi="宋体"/>
                <w:sz w:val="18"/>
                <w:szCs w:val="18"/>
              </w:rPr>
              <w:t>注：实践成果得到县级及以上党委或政府领导重要批示等，此项可得45分。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7</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成果展示</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20分</w:t>
            </w:r>
          </w:p>
        </w:tc>
        <w:tc>
          <w:tcPr>
            <w:tcW w:w="4584" w:type="dxa"/>
            <w:tcBorders>
              <w:top w:val="single" w:color="auto" w:sz="4" w:space="0"/>
              <w:left w:val="single" w:color="auto" w:sz="4" w:space="0"/>
              <w:bottom w:val="single" w:color="auto" w:sz="4" w:space="0"/>
              <w:right w:val="single" w:color="auto" w:sz="4" w:space="0"/>
            </w:tcBorders>
            <w:vAlign w:val="center"/>
          </w:tcPr>
          <w:p>
            <w:pPr>
              <w:rPr>
                <w:rFonts w:hint="eastAsia" w:hAnsi="宋体"/>
                <w:sz w:val="18"/>
                <w:szCs w:val="18"/>
              </w:rPr>
            </w:pPr>
            <w:r>
              <w:rPr>
                <w:rFonts w:hint="eastAsia" w:hAnsi="宋体"/>
                <w:sz w:val="18"/>
                <w:szCs w:val="18"/>
              </w:rPr>
              <w:t>有代表性的数码照片、DV短片，得5分；</w:t>
            </w:r>
          </w:p>
          <w:p>
            <w:pPr>
              <w:rPr>
                <w:rFonts w:hint="eastAsia" w:hAnsi="宋体"/>
                <w:sz w:val="18"/>
                <w:szCs w:val="18"/>
              </w:rPr>
            </w:pPr>
            <w:r>
              <w:rPr>
                <w:rFonts w:hint="eastAsia" w:hAnsi="宋体"/>
                <w:sz w:val="18"/>
                <w:szCs w:val="18"/>
              </w:rPr>
              <w:t>有展板小样电子稿，得5分；</w:t>
            </w:r>
          </w:p>
          <w:p>
            <w:pPr>
              <w:rPr>
                <w:rFonts w:ascii="仿宋_GB2312" w:hAnsi="宋体" w:eastAsia="仿宋_GB2312" w:cs="Tahoma"/>
                <w:sz w:val="18"/>
                <w:szCs w:val="18"/>
              </w:rPr>
            </w:pPr>
            <w:r>
              <w:rPr>
                <w:rFonts w:hint="eastAsia" w:hAnsi="宋体"/>
                <w:sz w:val="18"/>
                <w:szCs w:val="18"/>
              </w:rPr>
              <w:t>在校内组织实践成果展（必须经学院团委审核批准并报校团委备案），得10分。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8</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18"/>
                <w:szCs w:val="18"/>
              </w:rPr>
            </w:pPr>
            <w:r>
              <w:rPr>
                <w:rFonts w:hint="eastAsia" w:hAnsi="宋体"/>
                <w:sz w:val="18"/>
                <w:szCs w:val="18"/>
              </w:rPr>
              <w:t>团队成员</w:t>
            </w:r>
          </w:p>
          <w:p>
            <w:pPr>
              <w:jc w:val="center"/>
              <w:rPr>
                <w:rFonts w:ascii="仿宋_GB2312" w:hAnsi="宋体" w:eastAsia="仿宋_GB2312" w:cs="Tahoma"/>
                <w:sz w:val="18"/>
                <w:szCs w:val="18"/>
              </w:rPr>
            </w:pPr>
            <w:r>
              <w:rPr>
                <w:rFonts w:hint="eastAsia" w:hAnsi="宋体"/>
                <w:sz w:val="18"/>
                <w:szCs w:val="18"/>
              </w:rPr>
              <w:t>实践心得</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20分</w:t>
            </w:r>
          </w:p>
        </w:tc>
        <w:tc>
          <w:tcPr>
            <w:tcW w:w="458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Tahoma"/>
                <w:sz w:val="18"/>
                <w:szCs w:val="18"/>
              </w:rPr>
            </w:pPr>
            <w:r>
              <w:rPr>
                <w:rFonts w:hint="eastAsia" w:hAnsi="宋体"/>
                <w:sz w:val="18"/>
                <w:szCs w:val="18"/>
              </w:rPr>
              <w:t>真实、无抄袭。按照团队成员数，少一篇扣2分，扣完为止。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9</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媒体报道情况</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ahoma"/>
                <w:sz w:val="18"/>
                <w:szCs w:val="18"/>
              </w:rPr>
            </w:pPr>
            <w:r>
              <w:rPr>
                <w:rFonts w:hint="eastAsia" w:hAnsi="宋体"/>
                <w:sz w:val="18"/>
                <w:szCs w:val="18"/>
              </w:rPr>
              <w:t>附加分</w:t>
            </w:r>
          </w:p>
        </w:tc>
        <w:tc>
          <w:tcPr>
            <w:tcW w:w="4584" w:type="dxa"/>
            <w:tcBorders>
              <w:top w:val="single" w:color="auto" w:sz="4" w:space="0"/>
              <w:left w:val="single" w:color="auto" w:sz="4" w:space="0"/>
              <w:bottom w:val="single" w:color="auto" w:sz="4" w:space="0"/>
              <w:right w:val="single" w:color="auto" w:sz="4" w:space="0"/>
            </w:tcBorders>
            <w:vAlign w:val="center"/>
          </w:tcPr>
          <w:p>
            <w:pPr>
              <w:rPr>
                <w:rFonts w:hAnsi="宋体"/>
                <w:sz w:val="18"/>
                <w:szCs w:val="18"/>
              </w:rPr>
            </w:pPr>
            <w:r>
              <w:rPr>
                <w:rFonts w:hint="eastAsia" w:hAnsi="宋体"/>
                <w:sz w:val="18"/>
                <w:szCs w:val="18"/>
              </w:rPr>
              <w:t>按报道加</w:t>
            </w:r>
            <w:r>
              <w:rPr>
                <w:rFonts w:hAnsi="宋体"/>
                <w:sz w:val="18"/>
                <w:szCs w:val="18"/>
              </w:rPr>
              <w:t>2</w:t>
            </w:r>
            <w:r>
              <w:rPr>
                <w:rFonts w:hint="eastAsia" w:hAnsi="宋体"/>
                <w:sz w:val="18"/>
                <w:szCs w:val="18"/>
              </w:rPr>
              <w:t>—</w:t>
            </w:r>
            <w:r>
              <w:rPr>
                <w:rFonts w:hAnsi="宋体"/>
                <w:sz w:val="18"/>
                <w:szCs w:val="18"/>
              </w:rPr>
              <w:t>50</w:t>
            </w:r>
            <w:r>
              <w:rPr>
                <w:rFonts w:hint="eastAsia" w:hAnsi="宋体"/>
                <w:sz w:val="18"/>
                <w:szCs w:val="18"/>
              </w:rPr>
              <w:t>分</w:t>
            </w:r>
            <w:r>
              <w:rPr>
                <w:rFonts w:hAnsi="宋体"/>
                <w:sz w:val="18"/>
                <w:szCs w:val="18"/>
              </w:rPr>
              <w:t>/</w:t>
            </w:r>
            <w:r>
              <w:rPr>
                <w:rFonts w:hint="eastAsia" w:hAnsi="宋体"/>
                <w:sz w:val="18"/>
                <w:szCs w:val="18"/>
              </w:rPr>
              <w:t>篇计分，其中：</w:t>
            </w:r>
            <w:r>
              <w:rPr>
                <w:rFonts w:hAnsi="宋体"/>
                <w:sz w:val="18"/>
                <w:szCs w:val="18"/>
              </w:rPr>
              <w:t>A</w:t>
            </w:r>
            <w:r>
              <w:rPr>
                <w:rFonts w:hint="eastAsia" w:hAnsi="宋体"/>
                <w:sz w:val="18"/>
                <w:szCs w:val="18"/>
              </w:rPr>
              <w:t>类（国家级媒体）50分，</w:t>
            </w:r>
            <w:r>
              <w:rPr>
                <w:rFonts w:hAnsi="宋体"/>
                <w:sz w:val="18"/>
                <w:szCs w:val="18"/>
              </w:rPr>
              <w:t>B</w:t>
            </w:r>
            <w:r>
              <w:rPr>
                <w:rFonts w:hint="eastAsia" w:hAnsi="宋体"/>
                <w:sz w:val="18"/>
                <w:szCs w:val="18"/>
              </w:rPr>
              <w:t>类（省级媒体）30分，</w:t>
            </w:r>
            <w:r>
              <w:rPr>
                <w:rFonts w:hAnsi="宋体"/>
                <w:sz w:val="18"/>
                <w:szCs w:val="18"/>
              </w:rPr>
              <w:t>C</w:t>
            </w:r>
            <w:r>
              <w:rPr>
                <w:rFonts w:hint="eastAsia" w:hAnsi="宋体"/>
                <w:sz w:val="18"/>
                <w:szCs w:val="18"/>
              </w:rPr>
              <w:t>类（地市级媒体）15分，</w:t>
            </w:r>
            <w:r>
              <w:rPr>
                <w:rFonts w:hAnsi="宋体"/>
                <w:sz w:val="18"/>
                <w:szCs w:val="18"/>
              </w:rPr>
              <w:t>D</w:t>
            </w:r>
            <w:r>
              <w:rPr>
                <w:rFonts w:hint="eastAsia" w:hAnsi="宋体"/>
                <w:sz w:val="18"/>
                <w:szCs w:val="18"/>
              </w:rPr>
              <w:t>类（县级媒体）10分，</w:t>
            </w:r>
            <w:r>
              <w:rPr>
                <w:rFonts w:hAnsi="宋体"/>
                <w:sz w:val="18"/>
                <w:szCs w:val="18"/>
              </w:rPr>
              <w:t>E</w:t>
            </w:r>
            <w:r>
              <w:rPr>
                <w:rFonts w:hint="eastAsia" w:hAnsi="宋体"/>
                <w:sz w:val="18"/>
                <w:szCs w:val="18"/>
              </w:rPr>
              <w:t>类（校内新闻）5分，</w:t>
            </w:r>
            <w:r>
              <w:rPr>
                <w:rFonts w:hAnsi="宋体"/>
                <w:sz w:val="18"/>
                <w:szCs w:val="18"/>
              </w:rPr>
              <w:t>F</w:t>
            </w:r>
            <w:r>
              <w:rPr>
                <w:rFonts w:hint="eastAsia" w:hAnsi="宋体"/>
                <w:sz w:val="18"/>
                <w:szCs w:val="18"/>
              </w:rPr>
              <w:t>类（校团委网站及校大学生社会实践网站）2分。</w:t>
            </w:r>
          </w:p>
          <w:p>
            <w:pPr>
              <w:rPr>
                <w:rFonts w:ascii="仿宋_GB2312" w:hAnsi="宋体" w:eastAsia="仿宋_GB2312" w:cs="Tahoma"/>
                <w:sz w:val="18"/>
                <w:szCs w:val="18"/>
              </w:rPr>
            </w:pPr>
            <w:r>
              <w:rPr>
                <w:rFonts w:hint="eastAsia" w:hAnsi="宋体"/>
                <w:sz w:val="18"/>
                <w:szCs w:val="18"/>
              </w:rPr>
              <w:t>注：①同一报道内容可累积计算，最高60分。②县级及以上网络媒体及新媒体报道降低一个等级计分。③校内网站报道累计上限</w:t>
            </w:r>
            <w:r>
              <w:rPr>
                <w:rFonts w:hAnsi="宋体"/>
                <w:sz w:val="18"/>
                <w:szCs w:val="18"/>
              </w:rPr>
              <w:t>20</w:t>
            </w:r>
            <w:r>
              <w:rPr>
                <w:rFonts w:hint="eastAsia" w:hAnsi="宋体"/>
                <w:sz w:val="18"/>
                <w:szCs w:val="18"/>
              </w:rPr>
              <w:t>分。</w:t>
            </w:r>
            <w:r>
              <w:rPr>
                <w:rFonts w:hint="eastAsia" w:ascii="宋体" w:hAnsi="宋体" w:cs="宋体"/>
                <w:sz w:val="18"/>
                <w:szCs w:val="18"/>
              </w:rPr>
              <w:t>④被A类报刊报道或不同场次的活动被A类网络媒体及新媒体报道3次及以上的，可直接推荐为优秀团队。</w:t>
            </w:r>
          </w:p>
        </w:tc>
      </w:tr>
    </w:tbl>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3．优秀社会调研报告由学校统一组织评审确定奖项，评审标准如下：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（1）报告选题能结合时代背景，紧扣实际问题，具有较强的现实意义，文章字数以3000-8000字为宜；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（2）报告观点明确，分析问题全面、客观、逻辑严密，具有一定的学术价值；</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（3）报告所引用的数据可靠、可信，能运用科学方法进行加工整理；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（4）报告结构严谨，条理清晰，语句通顺，文字简洁；</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（5）报告务求实效，有具体成果转化、为当地发展提供建设性意见、设计方案受到当地政府企业重视等；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（6）调研活动产生一定社会影响，有国家级、省级媒体对调研项目进行关注；</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（7）恪守学术道德，文章复制比应控制在20%以下（学校将启用学术不端检测系统，对文章复制比超过40%的学院将取消年度社会实践先进单位评选资格)。</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4．优秀社会实践基地评审标准如下：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（1）实践基地建立一年以上；</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（2）学院积极组织大学生到实践基地开展活动，工作认真细致，基地反馈评价良好；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（3）实践基地保障条件良好，每年接收学生不少于30人次，单次接收能力不少于10人，学生对基地满意度高；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（4）已取得较为丰富的共建成果；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（5）除取得重大成果或取得显著社会效应外，一般不得连续申报。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5．优秀指导教师在学院、部门推荐的基础上由学校统一组织评审，报送1名以上的须附学院当年社会实践团队具体名单。评审标准如下：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（1）积极指导学生确定实践主题，拟定实践计划，指导帮助学生总结社会实践成果；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（2）积极组织参与针对团队成员的思想动员、安全保障、交往礼仪、社会调查基本方法等方面的培训工作；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（3）主动为学生提供社会实践、就业见习机会，积极帮助团队负责人与实践地进行联系接洽；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（4）指导实践团队进行实践活动的宣传总结，认真、及时做好实践成果挖掘、深化工作；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（5）具备以下条件之一者优先考虑：</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 随团参与实践活动，深入到实践活动中，与同学们同甘共苦，热心帮助实践团成员解决活动过程中遇到的各种问题，确保安全，圆满完成实践任务；</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②积极为学生创造社会实践条件，对学院及学校的社会实践工作作出突出贡献；</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6．杰出个人在学院推荐的基础上由学校统一组织评审，每学院限报1名。具体评审标准如下：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（1）原则上应为团队负责人或者是独自一人利用社会实践契机完成某项重要实践项目，能够有效组织团队成员积极开展实践和妥善完成实践前后的相关工作；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（2）具有全局眼光，发扬团队精神，能妥善处理实践活动过程中的突发事件；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（3）有较突出的个人实践成果，如实践论文得到三级以上刊物发表（或录用通知）、被学校或地方政府有关部门重视、采纳等；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（4）在对外联系工作中有突出贡献或是参与学院社会实践活动的整体策划并发挥重要作用，或者是对我校社会实践工作提出了建设性的意见和建议；</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须提供原创故事，题材来源本人当年暑期社会实践，以小见大；故事内容可以是描写与队友的深厚友谊、面对挫折与困难的勇气、实践中的奉献与收获、实践中他人带给你的感动等等；故事内容积极健康，体裁不限（小说、戏剧除外），文笔流畅、文风朴实，富有真情实感。</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7．先进个人在学院当年社会实践工作整体得分排名的基础上由学校统一分配名额。具体评奖标准参考以下几点：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（1）积极参加暑期社会实践，能协助团队成员较好地完成社会实践活动；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（2）有较强的责任心和高度的热情，长期坚持参加社会实践活动者优先考虑。</w:t>
      </w:r>
    </w:p>
    <w:p>
      <w:pPr>
        <w:ind w:firstLine="562" w:firstLineChars="200"/>
        <w:rPr>
          <w:rFonts w:hint="eastAsia" w:ascii="宋体" w:hAnsi="宋体" w:cs="宋体"/>
          <w:b/>
          <w:bCs/>
          <w:sz w:val="28"/>
          <w:szCs w:val="28"/>
        </w:rPr>
      </w:pPr>
      <w:r>
        <w:rPr>
          <w:rFonts w:hint="eastAsia" w:ascii="宋体" w:hAnsi="宋体" w:cs="宋体"/>
          <w:b/>
          <w:bCs/>
          <w:sz w:val="28"/>
          <w:szCs w:val="28"/>
        </w:rPr>
        <w:t>三、其他</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本细则由学校大学生社会实践领导小组办公室具体负责解释。</w:t>
      </w:r>
    </w:p>
    <w:p>
      <w:pPr>
        <w:ind w:firstLine="640" w:firstLineChars="200"/>
        <w:rPr>
          <w:rFonts w:hint="eastAsia" w:ascii="Times New Roman" w:hAnsi="Times New Roman" w:eastAsia="华文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decimal"/>
      <w:lvlText w:val="%1、"/>
      <w:lvlJc w:val="left"/>
      <w:pPr>
        <w:tabs>
          <w:tab w:val="left" w:pos="0"/>
        </w:tabs>
        <w:ind w:left="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3"/>
    <w:multiLevelType w:val="singleLevel"/>
    <w:tmpl w:val="00000003"/>
    <w:lvl w:ilvl="0" w:tentative="0">
      <w:start w:val="1"/>
      <w:numFmt w:val="decimal"/>
      <w:suff w:val="nothing"/>
      <w:lvlText w:val="%1."/>
      <w:lvlJc w:val="left"/>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49F9"/>
    <w:rsid w:val="00046E64"/>
    <w:rsid w:val="00140198"/>
    <w:rsid w:val="00144C99"/>
    <w:rsid w:val="002D6CBA"/>
    <w:rsid w:val="0030338D"/>
    <w:rsid w:val="00382FDF"/>
    <w:rsid w:val="003F0A8B"/>
    <w:rsid w:val="003F73A3"/>
    <w:rsid w:val="0043212F"/>
    <w:rsid w:val="00536679"/>
    <w:rsid w:val="005371BD"/>
    <w:rsid w:val="005B6BAA"/>
    <w:rsid w:val="005E2D5D"/>
    <w:rsid w:val="006B6CBC"/>
    <w:rsid w:val="00702143"/>
    <w:rsid w:val="008042B6"/>
    <w:rsid w:val="00893E3B"/>
    <w:rsid w:val="008C49F9"/>
    <w:rsid w:val="009463A3"/>
    <w:rsid w:val="009D3EA3"/>
    <w:rsid w:val="00B429EA"/>
    <w:rsid w:val="00B75ED7"/>
    <w:rsid w:val="00D67575"/>
    <w:rsid w:val="00D965CF"/>
    <w:rsid w:val="00EC51CB"/>
    <w:rsid w:val="00EE108C"/>
    <w:rsid w:val="00F00418"/>
    <w:rsid w:val="00FF75FD"/>
    <w:rsid w:val="20A61958"/>
    <w:rsid w:val="736E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uiPriority w:val="99"/>
    <w:rPr>
      <w:sz w:val="18"/>
      <w:szCs w:val="18"/>
    </w:rPr>
  </w:style>
  <w:style w:type="character" w:customStyle="1" w:styleId="8">
    <w:name w:val="页脚 字符"/>
    <w:basedOn w:val="6"/>
    <w:link w:val="3"/>
    <w:semiHidden/>
    <w:uiPriority w:val="99"/>
    <w:rPr>
      <w:sz w:val="18"/>
      <w:szCs w:val="18"/>
    </w:rPr>
  </w:style>
  <w:style w:type="character" w:customStyle="1" w:styleId="9">
    <w:name w:val="日期 字符"/>
    <w:basedOn w:val="6"/>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660</Words>
  <Characters>3763</Characters>
  <Lines>31</Lines>
  <Paragraphs>8</Paragraphs>
  <TotalTime>38</TotalTime>
  <ScaleCrop>false</ScaleCrop>
  <LinksUpToDate>false</LinksUpToDate>
  <CharactersWithSpaces>4415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2018-06-05T03:37:00Z</dcterms:created>
  <dc:creator>系统管理员</dc:creator>
  <cp:lastModifiedBy>封琴</cp:lastModifiedBy>
  <dcterms:modified xsi:type="dcterms:W3CDTF">2019-08-28T01:29:11Z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