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28" w:rsidRDefault="00017BC8" w:rsidP="002F4028">
      <w:pPr>
        <w:widowControl/>
        <w:spacing w:line="580" w:lineRule="exact"/>
        <w:jc w:val="center"/>
        <w:rPr>
          <w:rFonts w:ascii="Times New Roman" w:eastAsia="方正小标宋_GBK" w:hAnsi="Times New Roman"/>
          <w:b/>
          <w:bCs/>
          <w:kern w:val="0"/>
          <w:sz w:val="36"/>
          <w:szCs w:val="36"/>
        </w:rPr>
      </w:pPr>
      <w:r w:rsidRPr="00743460">
        <w:rPr>
          <w:rFonts w:ascii="Times New Roman" w:eastAsia="方正小标宋_GBK" w:hAnsi="Times New Roman"/>
          <w:b/>
          <w:bCs/>
          <w:kern w:val="0"/>
          <w:sz w:val="36"/>
          <w:szCs w:val="36"/>
        </w:rPr>
        <w:t>关于</w:t>
      </w:r>
      <w:r w:rsidR="00E00296">
        <w:rPr>
          <w:rFonts w:ascii="Times New Roman" w:eastAsia="方正小标宋_GBK" w:hAnsi="Times New Roman" w:hint="eastAsia"/>
          <w:b/>
          <w:bCs/>
          <w:kern w:val="0"/>
          <w:sz w:val="36"/>
          <w:szCs w:val="36"/>
        </w:rPr>
        <w:t>开展团情大调研</w:t>
      </w:r>
    </w:p>
    <w:p w:rsidR="000F3BD0" w:rsidRDefault="00017BC8" w:rsidP="002F4028">
      <w:pPr>
        <w:widowControl/>
        <w:spacing w:line="580" w:lineRule="exact"/>
        <w:jc w:val="center"/>
        <w:rPr>
          <w:rFonts w:ascii="Times New Roman" w:eastAsia="方正小标宋_GBK" w:hAnsi="Times New Roman"/>
          <w:b/>
          <w:bCs/>
          <w:kern w:val="0"/>
          <w:sz w:val="36"/>
          <w:szCs w:val="36"/>
        </w:rPr>
      </w:pPr>
      <w:r w:rsidRPr="00743460">
        <w:rPr>
          <w:rFonts w:ascii="Times New Roman" w:eastAsia="方正小标宋_GBK" w:hAnsi="Times New Roman"/>
          <w:b/>
          <w:bCs/>
          <w:kern w:val="0"/>
          <w:sz w:val="36"/>
          <w:szCs w:val="36"/>
        </w:rPr>
        <w:t>做好</w:t>
      </w:r>
      <w:r w:rsidRPr="00743460">
        <w:rPr>
          <w:rFonts w:ascii="Times New Roman" w:eastAsia="方正小标宋_GBK" w:hAnsi="Times New Roman"/>
          <w:b/>
          <w:bCs/>
          <w:kern w:val="0"/>
          <w:sz w:val="36"/>
          <w:szCs w:val="36"/>
        </w:rPr>
        <w:t>201</w:t>
      </w:r>
      <w:r w:rsidR="00793AF2">
        <w:rPr>
          <w:rFonts w:ascii="Times New Roman" w:eastAsia="方正小标宋_GBK" w:hAnsi="Times New Roman" w:hint="eastAsia"/>
          <w:b/>
          <w:bCs/>
          <w:kern w:val="0"/>
          <w:sz w:val="36"/>
          <w:szCs w:val="36"/>
        </w:rPr>
        <w:t>8</w:t>
      </w:r>
      <w:r w:rsidRPr="00743460">
        <w:rPr>
          <w:rFonts w:ascii="Times New Roman" w:eastAsia="方正小标宋_GBK" w:hAnsi="Times New Roman"/>
          <w:b/>
          <w:bCs/>
          <w:kern w:val="0"/>
          <w:sz w:val="36"/>
          <w:szCs w:val="36"/>
        </w:rPr>
        <w:t>年度团内统计工作的通知</w:t>
      </w:r>
    </w:p>
    <w:p w:rsidR="00DC259B" w:rsidRPr="00B63E6E" w:rsidRDefault="00DC259B" w:rsidP="002F4028">
      <w:pPr>
        <w:widowControl/>
        <w:spacing w:line="580" w:lineRule="exact"/>
        <w:jc w:val="center"/>
        <w:rPr>
          <w:rFonts w:ascii="Times New Roman" w:eastAsia="方正小标宋_GBK" w:hAnsi="Times New Roman"/>
          <w:b/>
          <w:bCs/>
          <w:kern w:val="0"/>
          <w:sz w:val="36"/>
          <w:szCs w:val="36"/>
        </w:rPr>
      </w:pPr>
    </w:p>
    <w:p w:rsidR="00793AF2" w:rsidRDefault="004E7D63" w:rsidP="00793AF2">
      <w:pPr>
        <w:widowControl/>
        <w:spacing w:line="520" w:lineRule="exact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各基层</w:t>
      </w:r>
      <w:r w:rsidR="00F33001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团</w:t>
      </w: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组织</w:t>
      </w:r>
      <w:r w:rsidR="00793AF2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：</w:t>
      </w:r>
    </w:p>
    <w:p w:rsidR="00017BC8" w:rsidRPr="000F3BD0" w:rsidRDefault="00DD6F1C" w:rsidP="000F3BD0">
      <w:pPr>
        <w:widowControl/>
        <w:spacing w:line="520" w:lineRule="exact"/>
        <w:ind w:firstLineChars="200" w:firstLine="560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为全面掌握学校团组织、团员和团干部队伍发展情况，</w:t>
      </w:r>
      <w:r w:rsidR="00017BC8" w:rsidRPr="000F3BD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根据</w:t>
      </w:r>
      <w:r w:rsidR="00793AF2" w:rsidRPr="00793AF2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团苏委发〔2019〕</w:t>
      </w:r>
      <w:r w:rsidR="00793AF2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1</w:t>
      </w:r>
      <w:r w:rsidR="00793AF2" w:rsidRPr="00793AF2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号</w:t>
      </w:r>
      <w:r w:rsidR="00017BC8" w:rsidRPr="000F3BD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《</w:t>
      </w:r>
      <w:r w:rsidR="00793AF2" w:rsidRPr="00793AF2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关于开展团情大调研做好团内统计工作的通知</w:t>
      </w:r>
      <w:r w:rsidR="00017BC8" w:rsidRPr="000F3BD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》精神，</w:t>
      </w: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结合我校共青团工作实际，现</w:t>
      </w:r>
      <w:r w:rsidR="00017BC8" w:rsidRPr="000F3BD0">
        <w:rPr>
          <w:rFonts w:asciiTheme="minorEastAsia" w:eastAsiaTheme="minorEastAsia" w:hAnsiTheme="minorEastAsia"/>
          <w:bCs/>
          <w:kern w:val="0"/>
          <w:sz w:val="28"/>
          <w:szCs w:val="28"/>
        </w:rPr>
        <w:t>就做好</w:t>
      </w:r>
      <w:r w:rsidR="00017BC8" w:rsidRPr="000F3BD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南通大学</w:t>
      </w:r>
      <w:r w:rsidR="00017BC8" w:rsidRPr="000F3BD0">
        <w:rPr>
          <w:rFonts w:asciiTheme="minorEastAsia" w:eastAsiaTheme="minorEastAsia" w:hAnsiTheme="minorEastAsia"/>
          <w:bCs/>
          <w:kern w:val="0"/>
          <w:sz w:val="28"/>
          <w:szCs w:val="28"/>
        </w:rPr>
        <w:t>201</w:t>
      </w:r>
      <w:r w:rsidR="00793AF2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8</w:t>
      </w:r>
      <w:r w:rsidR="000F3BD0" w:rsidRPr="000F3BD0">
        <w:rPr>
          <w:rFonts w:asciiTheme="minorEastAsia" w:eastAsiaTheme="minorEastAsia" w:hAnsiTheme="minorEastAsia"/>
          <w:bCs/>
          <w:kern w:val="0"/>
          <w:sz w:val="28"/>
          <w:szCs w:val="28"/>
        </w:rPr>
        <w:t>年度团内基本信息统计工作通知如下</w:t>
      </w:r>
      <w:r w:rsidR="000F3BD0" w:rsidRPr="000F3BD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:</w:t>
      </w:r>
    </w:p>
    <w:p w:rsidR="00DD6F1C" w:rsidRDefault="00017BC8" w:rsidP="00DD6F1C">
      <w:pPr>
        <w:widowControl/>
        <w:spacing w:line="520" w:lineRule="exact"/>
        <w:ind w:firstLineChars="200" w:firstLine="562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DD6F1C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1.</w:t>
      </w:r>
      <w:r w:rsidR="00DD6F1C" w:rsidRPr="00DD6F1C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深入基层了解情况，联系青年倾听声音。</w:t>
      </w:r>
      <w:r w:rsidR="00DD7690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各基层团组织要</w:t>
      </w:r>
      <w:r w:rsidR="00DD76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高度重视统计上报工作，认真落实团情大调研工作任务。</w:t>
      </w:r>
      <w:r w:rsidR="00DD6F1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通过档案调查、电话沟通、网络联系等多种方式，逐一核实情况，认定团员身份。逐级比对团员花名册，尤其关注转专业团员，确保同一个团员只能隶属在一个支部，避免重复计算。</w:t>
      </w:r>
      <w:r w:rsidR="008E24A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团干部深入基层，去感受青年气息，倾听青</w:t>
      </w:r>
      <w:r w:rsidR="00E0029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年心声，常态化走近青年、了解诉求，结合“暖冬行动”，切实帮助团员青年解决实际困难，平安快乐过年。</w:t>
      </w:r>
    </w:p>
    <w:p w:rsidR="00E833F4" w:rsidRDefault="00DD6F1C" w:rsidP="004E7D63">
      <w:pPr>
        <w:widowControl/>
        <w:spacing w:line="520" w:lineRule="exact"/>
        <w:ind w:firstLineChars="200" w:firstLine="562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4E7D63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2.</w:t>
      </w:r>
      <w:r w:rsidR="004E7D63" w:rsidRPr="004E7D63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依托“智慧团建”系统，逐级推进</w:t>
      </w:r>
      <w:r w:rsidR="004E7D63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。</w:t>
      </w:r>
      <w:r w:rsidR="00E833F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各基层</w:t>
      </w:r>
      <w:r w:rsidR="00E833F4" w:rsidRPr="000A66C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团组织要依托“智慧团建”系统，将团内信息统计和“智慧团建”系统组织树建立、团</w:t>
      </w:r>
      <w:r w:rsidR="00E833F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员团干部录入工作结合起来，认真梳理所在团组织特别是团支部的相关</w:t>
      </w:r>
      <w:r w:rsidR="00E833F4" w:rsidRPr="000A66C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基</w:t>
      </w:r>
      <w:r w:rsidR="008E24A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本信息，进一步明确组织隶属关系，做到应统必统，两项工作同步推进,</w:t>
      </w:r>
      <w:r w:rsidR="00563061" w:rsidRPr="000A66C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实时更新“智慧团建”系统中</w:t>
      </w:r>
      <w:r w:rsidR="0056306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团干部、团员基本信息。各基层团组织</w:t>
      </w:r>
      <w:r w:rsidR="00563061" w:rsidRPr="000A66C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的团统数据，应不少于录入“智慧团建”系统的数据。待条件成熟后，团内统计工作将依托“智慧团建”系统进行。</w:t>
      </w:r>
    </w:p>
    <w:p w:rsidR="000A66CD" w:rsidRPr="004E7D63" w:rsidRDefault="00E833F4" w:rsidP="003F3B94">
      <w:pPr>
        <w:widowControl/>
        <w:spacing w:line="520" w:lineRule="exact"/>
        <w:ind w:firstLineChars="200" w:firstLine="562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3F3B9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3.</w:t>
      </w:r>
      <w:r w:rsidR="003F3B9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精准</w:t>
      </w:r>
      <w:r w:rsidR="003F3B94" w:rsidRPr="003F3B9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统计，按时按要求上报统计</w:t>
      </w:r>
      <w:r w:rsidR="003F3B9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情况</w:t>
      </w:r>
      <w:r w:rsidR="003F3B94" w:rsidRPr="003F3B9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。</w:t>
      </w:r>
      <w:r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准确掌</w:t>
      </w:r>
      <w:r w:rsidR="00793AF2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握团</w:t>
      </w:r>
      <w:r w:rsidR="000A66C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员、专兼职团干部、基层团（工）委、基层团（总）</w:t>
      </w:r>
      <w:r w:rsidR="00793AF2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支部的</w:t>
      </w:r>
      <w:r w:rsidR="004E7D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基本情况，</w:t>
      </w:r>
      <w:r w:rsidR="003F3B9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按照时</w:t>
      </w:r>
      <w:r w:rsidR="003F3B9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lastRenderedPageBreak/>
        <w:t>序进度推进完成，</w:t>
      </w:r>
      <w:r w:rsidR="004E7D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认真填报</w:t>
      </w:r>
      <w:r w:rsidR="00793AF2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</w:t>
      </w:r>
      <w:r w:rsidR="000A66C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2018</w:t>
      </w:r>
      <w:r w:rsidR="00F015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年共青团基础</w:t>
      </w:r>
      <w:r w:rsidR="00793AF2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信息统计（汇总）表》《</w:t>
      </w:r>
      <w:r w:rsidR="00CE6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2018年</w:t>
      </w:r>
      <w:r w:rsidR="00793AF2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共青团有关</w:t>
      </w:r>
      <w:r w:rsidR="00DD76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信息</w:t>
      </w:r>
      <w:r w:rsidR="00793AF2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统计</w:t>
      </w:r>
      <w:r w:rsidR="00DD76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（汇总）</w:t>
      </w:r>
      <w:r w:rsidR="00793AF2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表》</w:t>
      </w:r>
      <w:r w:rsidR="00DD76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《共青团有关统计书记对比表》</w:t>
      </w:r>
      <w:r w:rsidR="00793AF2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《“智慧团建”有关统计数据对比表》（见附件）</w:t>
      </w:r>
      <w:r w:rsidR="00DD76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3F3B94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其中，团</w:t>
      </w:r>
      <w:r w:rsidR="003F3B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员、</w:t>
      </w:r>
      <w:r w:rsidR="003F3B94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团组织或团干部数量与</w:t>
      </w:r>
      <w:r w:rsidR="003F3B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2017</w:t>
      </w:r>
      <w:r w:rsidR="003F3B94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年相比出现下降的，应对</w:t>
      </w:r>
      <w:r w:rsidR="003F3B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数据进行具体核实、</w:t>
      </w:r>
      <w:r w:rsidR="003F3B94" w:rsidRPr="00793A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分析说明。</w:t>
      </w:r>
      <w:r w:rsidR="008E24A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统计材料</w:t>
      </w:r>
      <w:r w:rsidR="00DD76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经团组织负责同志签字盖章后</w:t>
      </w:r>
      <w:r w:rsidR="00FA11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,于1月16日（周三）前</w:t>
      </w:r>
      <w:r w:rsidR="0094460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报送</w:t>
      </w:r>
      <w:r w:rsidR="00DD76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到校团委</w:t>
      </w:r>
      <w:r w:rsidR="003F3B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组宣部，电子件发送到联系邮箱</w:t>
      </w:r>
      <w:r w:rsidR="00DD76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3F3B94" w:rsidRDefault="003F3B94" w:rsidP="000F3BD0">
      <w:pPr>
        <w:widowControl/>
        <w:spacing w:line="520" w:lineRule="exact"/>
        <w:ind w:firstLineChars="200" w:firstLine="560"/>
        <w:rPr>
          <w:rFonts w:asciiTheme="minorEastAsia" w:eastAsiaTheme="minorEastAsia" w:hAnsiTheme="minorEastAsia"/>
          <w:bCs/>
          <w:kern w:val="0"/>
          <w:sz w:val="28"/>
          <w:szCs w:val="28"/>
        </w:rPr>
      </w:pPr>
    </w:p>
    <w:p w:rsidR="000F3BD0" w:rsidRDefault="000F3BD0" w:rsidP="000F3BD0">
      <w:pPr>
        <w:widowControl/>
        <w:spacing w:line="520" w:lineRule="exact"/>
        <w:ind w:firstLineChars="200" w:firstLine="560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 w:rsidRPr="000F3BD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联系人：邹冬梅</w:t>
      </w:r>
      <w:r w:rsidR="003F3B9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 xml:space="preserve">  李俏俏</w:t>
      </w:r>
    </w:p>
    <w:p w:rsidR="00315C05" w:rsidRPr="004A21E3" w:rsidRDefault="00315C05" w:rsidP="000F3BD0">
      <w:pPr>
        <w:widowControl/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4A21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联系电话：</w:t>
      </w:r>
      <w:r w:rsidR="003F3B94" w:rsidRPr="004A21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85012190、</w:t>
      </w:r>
      <w:r w:rsidR="004A21E3" w:rsidRPr="004A21E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1707011037</w:t>
      </w:r>
    </w:p>
    <w:p w:rsidR="00315C05" w:rsidRPr="00315C05" w:rsidRDefault="000F3BD0" w:rsidP="00315C05">
      <w:pPr>
        <w:widowControl/>
        <w:spacing w:line="520" w:lineRule="exact"/>
        <w:ind w:firstLineChars="200" w:firstLine="560"/>
        <w:rPr>
          <w:rFonts w:asciiTheme="minorEastAsia" w:eastAsiaTheme="minorEastAsia" w:hAnsiTheme="minorEastAsia"/>
          <w:bCs/>
          <w:color w:val="0000FF" w:themeColor="hyperlink"/>
          <w:kern w:val="0"/>
          <w:sz w:val="28"/>
          <w:szCs w:val="28"/>
          <w:u w:val="single"/>
        </w:rPr>
      </w:pPr>
      <w:r w:rsidRPr="000F3BD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联系邮箱：</w:t>
      </w:r>
      <w:hyperlink r:id="rId7" w:history="1">
        <w:r w:rsidR="007A164C" w:rsidRPr="00AC6182">
          <w:rPr>
            <w:rStyle w:val="a5"/>
            <w:rFonts w:asciiTheme="minorEastAsia" w:eastAsiaTheme="minorEastAsia" w:hAnsiTheme="minorEastAsia" w:hint="eastAsia"/>
            <w:bCs/>
            <w:kern w:val="0"/>
            <w:sz w:val="28"/>
            <w:szCs w:val="28"/>
          </w:rPr>
          <w:t>twzxb@ntu.edu.cn</w:t>
        </w:r>
      </w:hyperlink>
    </w:p>
    <w:p w:rsidR="00B63E6E" w:rsidRDefault="00B63E6E" w:rsidP="000F3BD0">
      <w:pPr>
        <w:widowControl/>
        <w:spacing w:line="520" w:lineRule="exact"/>
        <w:ind w:firstLineChars="200" w:firstLine="560"/>
        <w:rPr>
          <w:rFonts w:asciiTheme="minorEastAsia" w:eastAsiaTheme="minorEastAsia" w:hAnsiTheme="minorEastAsia"/>
          <w:bCs/>
          <w:kern w:val="0"/>
          <w:sz w:val="28"/>
          <w:szCs w:val="28"/>
        </w:rPr>
      </w:pPr>
    </w:p>
    <w:p w:rsidR="009C2D04" w:rsidRDefault="007A164C" w:rsidP="00315C05">
      <w:pPr>
        <w:widowControl/>
        <w:spacing w:line="52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63E6E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</w:t>
      </w:r>
      <w:r w:rsidR="00315C05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="000F23C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</w:p>
    <w:p w:rsidR="009C2D04" w:rsidRDefault="000F23C8" w:rsidP="009C2D04">
      <w:pPr>
        <w:widowControl/>
        <w:spacing w:line="520" w:lineRule="exact"/>
        <w:ind w:firstLineChars="300" w:firstLine="84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9C2D04">
        <w:rPr>
          <w:rFonts w:asciiTheme="minorEastAsia" w:eastAsiaTheme="minorEastAsia" w:hAnsiTheme="minorEastAsia" w:hint="eastAsia"/>
          <w:color w:val="000000"/>
          <w:sz w:val="28"/>
          <w:szCs w:val="28"/>
        </w:rPr>
        <w:t>.2018年共青团基础信息统计（汇总）表</w:t>
      </w:r>
    </w:p>
    <w:p w:rsidR="00315C05" w:rsidRDefault="000F23C8" w:rsidP="009C2D04">
      <w:pPr>
        <w:widowControl/>
        <w:spacing w:line="520" w:lineRule="exact"/>
        <w:ind w:firstLineChars="300" w:firstLine="84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9C2D04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315C05" w:rsidRPr="00315C05">
        <w:rPr>
          <w:rFonts w:asciiTheme="minorEastAsia" w:eastAsiaTheme="minorEastAsia" w:hAnsiTheme="minorEastAsia" w:hint="eastAsia"/>
          <w:color w:val="000000"/>
          <w:sz w:val="28"/>
          <w:szCs w:val="28"/>
        </w:rPr>
        <w:t>2018年共青团有关信息统计（汇总）表</w:t>
      </w:r>
    </w:p>
    <w:p w:rsidR="00B63E6E" w:rsidRDefault="000F23C8" w:rsidP="00315C05">
      <w:pPr>
        <w:widowControl/>
        <w:spacing w:line="520" w:lineRule="exact"/>
        <w:ind w:firstLineChars="300" w:firstLine="84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15C05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315C05" w:rsidRPr="00315C05">
        <w:rPr>
          <w:rFonts w:asciiTheme="minorEastAsia" w:eastAsiaTheme="minorEastAsia" w:hAnsiTheme="minorEastAsia" w:hint="eastAsia"/>
          <w:color w:val="000000"/>
          <w:sz w:val="28"/>
          <w:szCs w:val="28"/>
        </w:rPr>
        <w:t>共青团有关统计数据对比表</w:t>
      </w:r>
    </w:p>
    <w:p w:rsidR="003159BB" w:rsidRPr="00B63E6E" w:rsidRDefault="000F23C8" w:rsidP="00315C05">
      <w:pPr>
        <w:widowControl/>
        <w:spacing w:line="520" w:lineRule="exact"/>
        <w:ind w:firstLineChars="300" w:firstLine="84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3159BB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3159BB" w:rsidRPr="003159BB">
        <w:rPr>
          <w:rFonts w:asciiTheme="minorEastAsia" w:eastAsiaTheme="minorEastAsia" w:hAnsiTheme="minorEastAsia" w:hint="eastAsia"/>
          <w:color w:val="000000"/>
          <w:sz w:val="28"/>
          <w:szCs w:val="28"/>
        </w:rPr>
        <w:t>“智慧团建”有关统计数据对比表</w:t>
      </w:r>
    </w:p>
    <w:p w:rsidR="00B63E6E" w:rsidRDefault="000F3BD0" w:rsidP="000F3BD0">
      <w:pPr>
        <w:spacing w:line="520" w:lineRule="exact"/>
        <w:ind w:right="560" w:firstLineChars="200" w:firstLine="56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</w:t>
      </w:r>
    </w:p>
    <w:p w:rsidR="003F3B94" w:rsidRDefault="00B63E6E" w:rsidP="000F3BD0">
      <w:pPr>
        <w:spacing w:line="520" w:lineRule="exact"/>
        <w:ind w:right="560" w:firstLineChars="200" w:firstLine="56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</w:t>
      </w:r>
      <w:r w:rsidR="000F3BD0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</w:t>
      </w:r>
      <w:r w:rsidR="00092EB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</w:p>
    <w:p w:rsidR="003F3B94" w:rsidRDefault="003F3B94" w:rsidP="000F3BD0">
      <w:pPr>
        <w:spacing w:line="520" w:lineRule="exact"/>
        <w:ind w:right="560" w:firstLineChars="200" w:firstLine="56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E7025" w:rsidRPr="000F3BD0" w:rsidRDefault="00092EB2" w:rsidP="000F3BD0">
      <w:pPr>
        <w:spacing w:line="520" w:lineRule="exact"/>
        <w:ind w:right="560" w:firstLineChars="200" w:firstLine="56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3F3B94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</w:t>
      </w:r>
      <w:r w:rsidR="00DC25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="000F3BD0" w:rsidRPr="000F3BD0">
        <w:rPr>
          <w:rFonts w:asciiTheme="minorEastAsia" w:eastAsiaTheme="minorEastAsia" w:hAnsiTheme="minorEastAsia" w:hint="eastAsia"/>
          <w:color w:val="000000"/>
          <w:sz w:val="28"/>
          <w:szCs w:val="28"/>
        </w:rPr>
        <w:t>校团委</w:t>
      </w:r>
    </w:p>
    <w:p w:rsidR="000F3BD0" w:rsidRDefault="003159BB" w:rsidP="000F3BD0">
      <w:pPr>
        <w:spacing w:line="520" w:lineRule="exact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0F3BD0" w:rsidRPr="000F3BD0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C3A6A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0F3BD0" w:rsidRPr="000F3BD0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C3A6A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0F3BD0" w:rsidRPr="000F3BD0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315C05" w:rsidRDefault="00315C05" w:rsidP="00315C05">
      <w:pPr>
        <w:widowControl/>
        <w:spacing w:line="58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315C05" w:rsidRDefault="00315C05" w:rsidP="00315C05">
      <w:pPr>
        <w:widowControl/>
        <w:spacing w:line="58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4D2DFA" w:rsidRDefault="004D2DFA" w:rsidP="00315C05">
      <w:pPr>
        <w:widowControl/>
        <w:spacing w:line="58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944609">
      <w:pPr>
        <w:spacing w:beforeLines="50" w:afterLines="50" w:line="520" w:lineRule="exact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  <w:r>
        <w:rPr>
          <w:rFonts w:ascii="Times New Roman" w:eastAsia="方正黑体_GBK" w:hAnsi="Times New Roman"/>
          <w:sz w:val="30"/>
          <w:szCs w:val="30"/>
        </w:rPr>
        <w:t>1</w:t>
      </w:r>
    </w:p>
    <w:p w:rsidR="00227D63" w:rsidRDefault="00227D63" w:rsidP="00944609">
      <w:pPr>
        <w:widowControl/>
        <w:spacing w:beforeLines="100"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2018</w:t>
      </w:r>
      <w:r>
        <w:rPr>
          <w:rFonts w:ascii="Times New Roman" w:eastAsia="方正小标宋_GBK" w:hAnsi="Times New Roman"/>
          <w:sz w:val="36"/>
          <w:szCs w:val="36"/>
        </w:rPr>
        <w:t>年共青团</w:t>
      </w:r>
      <w:r>
        <w:rPr>
          <w:rFonts w:ascii="Times New Roman" w:eastAsia="方正小标宋_GBK" w:hAnsi="Times New Roman" w:hint="eastAsia"/>
          <w:sz w:val="36"/>
          <w:szCs w:val="36"/>
        </w:rPr>
        <w:t>基础信息</w:t>
      </w:r>
      <w:r>
        <w:rPr>
          <w:rFonts w:ascii="Times New Roman" w:eastAsia="方正小标宋_GBK" w:hAnsi="Times New Roman"/>
          <w:sz w:val="36"/>
          <w:szCs w:val="36"/>
        </w:rPr>
        <w:t>统计（汇总）表</w:t>
      </w: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楷体简体" w:hAnsi="Times New Roman"/>
          <w:sz w:val="24"/>
          <w:szCs w:val="24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/>
          <w:sz w:val="24"/>
          <w:szCs w:val="24"/>
        </w:rPr>
        <w:t>填报单位：（盖章）</w:t>
      </w:r>
      <w:r>
        <w:rPr>
          <w:rFonts w:ascii="Times New Roman" w:eastAsia="方正楷体简体" w:hAnsi="Times New Roman"/>
          <w:sz w:val="24"/>
          <w:szCs w:val="24"/>
        </w:rPr>
        <w:t xml:space="preserve">   </w:t>
      </w:r>
      <w:r>
        <w:rPr>
          <w:rFonts w:ascii="Times New Roman" w:eastAsia="方正楷体简体" w:hAnsi="Times New Roman"/>
          <w:sz w:val="24"/>
          <w:szCs w:val="24"/>
        </w:rPr>
        <w:t>主要负责人：（签字）</w:t>
      </w:r>
      <w:r>
        <w:rPr>
          <w:rFonts w:ascii="Times New Roman" w:eastAsia="方正楷体简体" w:hAnsi="Times New Roman"/>
          <w:sz w:val="24"/>
          <w:szCs w:val="24"/>
        </w:rPr>
        <w:t xml:space="preserve">      </w:t>
      </w:r>
      <w:r>
        <w:rPr>
          <w:rFonts w:ascii="Times New Roman" w:eastAsia="方正楷体简体" w:hAnsi="Times New Roman"/>
          <w:sz w:val="24"/>
          <w:szCs w:val="24"/>
        </w:rPr>
        <w:t>填报人：</w:t>
      </w:r>
      <w:r>
        <w:rPr>
          <w:rFonts w:ascii="Times New Roman" w:eastAsia="方正楷体简体" w:hAnsi="Times New Roman"/>
          <w:sz w:val="24"/>
          <w:szCs w:val="24"/>
        </w:rPr>
        <w:t xml:space="preserve">      </w:t>
      </w:r>
      <w:r>
        <w:rPr>
          <w:rFonts w:ascii="Times New Roman" w:eastAsia="方正楷体简体" w:hAnsi="Times New Roman"/>
          <w:sz w:val="24"/>
          <w:szCs w:val="24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6"/>
        <w:gridCol w:w="4248"/>
      </w:tblGrid>
      <w:tr w:rsidR="00227D63" w:rsidTr="00541CA8">
        <w:trPr>
          <w:trHeight w:val="1151"/>
          <w:jc w:val="center"/>
        </w:trPr>
        <w:tc>
          <w:tcPr>
            <w:tcW w:w="3976" w:type="dxa"/>
            <w:tcBorders>
              <w:tl2br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楷体简体" w:hAnsi="Times New Roman"/>
                <w:sz w:val="24"/>
                <w:szCs w:val="24"/>
              </w:rPr>
              <w:t>年度</w:t>
            </w:r>
          </w:p>
          <w:p w:rsidR="00227D63" w:rsidRDefault="00227D63" w:rsidP="00541CA8">
            <w:pPr>
              <w:spacing w:line="520" w:lineRule="exact"/>
              <w:ind w:firstLineChars="298" w:firstLine="715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类别</w:t>
            </w:r>
          </w:p>
        </w:tc>
        <w:tc>
          <w:tcPr>
            <w:tcW w:w="4248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2018</w:t>
            </w:r>
            <w:r>
              <w:rPr>
                <w:rFonts w:ascii="Times New Roman" w:eastAsia="方正楷体简体" w:hAnsi="Times New Roman"/>
                <w:sz w:val="24"/>
                <w:szCs w:val="24"/>
              </w:rPr>
              <w:t>年度数据</w:t>
            </w:r>
          </w:p>
        </w:tc>
      </w:tr>
      <w:tr w:rsidR="00227D63" w:rsidTr="00541CA8">
        <w:trPr>
          <w:trHeight w:val="1003"/>
          <w:jc w:val="center"/>
        </w:trPr>
        <w:tc>
          <w:tcPr>
            <w:tcW w:w="3976" w:type="dxa"/>
            <w:vAlign w:val="center"/>
          </w:tcPr>
          <w:p w:rsidR="00227D63" w:rsidRPr="004D2DFA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color w:val="FF0000"/>
                <w:sz w:val="24"/>
                <w:szCs w:val="24"/>
              </w:rPr>
            </w:pPr>
            <w:r w:rsidRPr="004D2DFA">
              <w:rPr>
                <w:rFonts w:ascii="Times New Roman" w:eastAsia="方正楷体简体" w:hAnsi="Times New Roman"/>
                <w:color w:val="FF0000"/>
                <w:kern w:val="0"/>
                <w:sz w:val="24"/>
                <w:szCs w:val="24"/>
                <w:highlight w:val="yellow"/>
              </w:rPr>
              <w:t>14-28</w:t>
            </w:r>
            <w:r w:rsidRPr="004D2DFA">
              <w:rPr>
                <w:rFonts w:ascii="Times New Roman" w:eastAsia="方正楷体简体" w:hAnsi="Times New Roman"/>
                <w:color w:val="FF0000"/>
                <w:kern w:val="0"/>
                <w:sz w:val="24"/>
                <w:szCs w:val="24"/>
                <w:highlight w:val="yellow"/>
              </w:rPr>
              <w:t>周岁青年数</w:t>
            </w:r>
          </w:p>
        </w:tc>
        <w:tc>
          <w:tcPr>
            <w:tcW w:w="4248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77"/>
          <w:jc w:val="center"/>
        </w:trPr>
        <w:tc>
          <w:tcPr>
            <w:tcW w:w="3976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  <w:szCs w:val="24"/>
              </w:rPr>
              <w:t>规模以上</w:t>
            </w:r>
            <w:r>
              <w:rPr>
                <w:rFonts w:ascii="Times New Roman" w:eastAsia="方正楷体简体" w:hAnsi="Times New Roman" w:hint="eastAsia"/>
                <w:color w:val="000000"/>
                <w:kern w:val="0"/>
                <w:sz w:val="24"/>
                <w:szCs w:val="24"/>
              </w:rPr>
              <w:t>工业</w:t>
            </w: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  <w:szCs w:val="24"/>
              </w:rPr>
              <w:t>企业数</w:t>
            </w:r>
          </w:p>
        </w:tc>
        <w:tc>
          <w:tcPr>
            <w:tcW w:w="4248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51"/>
          <w:jc w:val="center"/>
        </w:trPr>
        <w:tc>
          <w:tcPr>
            <w:tcW w:w="3976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  <w:szCs w:val="24"/>
              </w:rPr>
              <w:t>非</w:t>
            </w:r>
            <w:r>
              <w:rPr>
                <w:rFonts w:ascii="Times New Roman" w:eastAsia="方正楷体简体" w:hAnsi="Times New Roman" w:hint="eastAsia"/>
                <w:color w:val="000000"/>
                <w:kern w:val="0"/>
                <w:sz w:val="24"/>
                <w:szCs w:val="24"/>
              </w:rPr>
              <w:t>公有制经济组织</w:t>
            </w: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  <w:szCs w:val="24"/>
              </w:rPr>
              <w:t>党建数</w:t>
            </w:r>
          </w:p>
        </w:tc>
        <w:tc>
          <w:tcPr>
            <w:tcW w:w="4248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25"/>
          <w:jc w:val="center"/>
        </w:trPr>
        <w:tc>
          <w:tcPr>
            <w:tcW w:w="3976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 w:val="24"/>
                <w:szCs w:val="24"/>
              </w:rPr>
              <w:t>社会组织数</w:t>
            </w:r>
          </w:p>
        </w:tc>
        <w:tc>
          <w:tcPr>
            <w:tcW w:w="4248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</w:tbl>
    <w:p w:rsidR="00227D63" w:rsidRDefault="00227D63" w:rsidP="00227D63">
      <w:pPr>
        <w:pStyle w:val="a8"/>
        <w:widowControl/>
        <w:spacing w:line="280" w:lineRule="exact"/>
        <w:rPr>
          <w:rFonts w:ascii="Times New Roman" w:eastAsia="方正楷体简体" w:hAnsi="Times New Roman"/>
          <w:kern w:val="2"/>
          <w:sz w:val="24"/>
          <w:szCs w:val="24"/>
        </w:rPr>
      </w:pPr>
    </w:p>
    <w:p w:rsidR="00227D63" w:rsidRDefault="00227D63" w:rsidP="00227D63">
      <w:pPr>
        <w:pStyle w:val="a8"/>
        <w:widowControl/>
        <w:spacing w:line="28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 w:rsidR="00227D63" w:rsidRDefault="00227D63" w:rsidP="00227D63">
      <w:pPr>
        <w:widowControl/>
        <w:spacing w:line="580" w:lineRule="exact"/>
        <w:jc w:val="left"/>
        <w:rPr>
          <w:rFonts w:ascii="Times New Roman" w:eastAsia="方正楷体简体" w:hAnsi="Times New Roman"/>
          <w:b/>
          <w:sz w:val="32"/>
          <w:szCs w:val="32"/>
        </w:rPr>
        <w:sectPr w:rsidR="00227D63">
          <w:footerReference w:type="even" r:id="rId8"/>
          <w:footerReference w:type="default" r:id="rId9"/>
          <w:pgSz w:w="11906" w:h="16838"/>
          <w:pgMar w:top="1928" w:right="1814" w:bottom="1928" w:left="1814" w:header="851" w:footer="992" w:gutter="0"/>
          <w:cols w:space="720"/>
          <w:docGrid w:type="lines" w:linePitch="312"/>
        </w:sectPr>
      </w:pPr>
    </w:p>
    <w:p w:rsidR="00227D63" w:rsidRDefault="00227D63" w:rsidP="00227D63">
      <w:pPr>
        <w:widowControl/>
        <w:spacing w:line="580" w:lineRule="exact"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lastRenderedPageBreak/>
        <w:t>附件</w:t>
      </w:r>
      <w:r>
        <w:rPr>
          <w:rFonts w:ascii="Times New Roman" w:eastAsia="方正黑体_GBK" w:hAnsi="Times New Roman" w:hint="eastAsia"/>
          <w:sz w:val="30"/>
          <w:szCs w:val="30"/>
        </w:rPr>
        <w:t>2</w:t>
      </w:r>
    </w:p>
    <w:p w:rsidR="00227D63" w:rsidRDefault="00227D63" w:rsidP="00944609">
      <w:pPr>
        <w:spacing w:beforeLines="50" w:afterLines="50" w:line="52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2018</w:t>
      </w:r>
      <w:r>
        <w:rPr>
          <w:rFonts w:ascii="Times New Roman" w:eastAsia="方正小标宋简体" w:hAnsi="Times New Roman"/>
          <w:sz w:val="32"/>
          <w:szCs w:val="32"/>
        </w:rPr>
        <w:t>年共青团有关信息统计（汇总）表</w:t>
      </w:r>
    </w:p>
    <w:p w:rsidR="00227D63" w:rsidRDefault="00227D63" w:rsidP="00944609">
      <w:pPr>
        <w:spacing w:afterLines="30" w:line="520" w:lineRule="exact"/>
        <w:rPr>
          <w:rFonts w:ascii="Times New Roman" w:eastAsia="方正楷体简体" w:hAnsi="Times New Roman"/>
        </w:rPr>
      </w:pPr>
      <w:r>
        <w:rPr>
          <w:rFonts w:ascii="Times New Roman" w:eastAsia="方正楷体简体" w:hAnsi="Times New Roman"/>
          <w:sz w:val="24"/>
          <w:szCs w:val="24"/>
        </w:rPr>
        <w:t>填报单位：（盖章）</w:t>
      </w:r>
      <w:r>
        <w:rPr>
          <w:rFonts w:ascii="Times New Roman" w:eastAsia="方正楷体简体" w:hAnsi="Times New Roman"/>
          <w:sz w:val="24"/>
          <w:szCs w:val="24"/>
        </w:rPr>
        <w:t xml:space="preserve">    </w:t>
      </w:r>
      <w:r>
        <w:rPr>
          <w:rFonts w:ascii="Times New Roman" w:eastAsia="方正楷体简体" w:hAnsi="Times New Roman"/>
          <w:sz w:val="24"/>
          <w:szCs w:val="24"/>
        </w:rPr>
        <w:t>主要负责人：（签字）</w:t>
      </w:r>
      <w:r>
        <w:rPr>
          <w:rFonts w:ascii="Times New Roman" w:eastAsia="方正楷体简体" w:hAnsi="Times New Roman"/>
          <w:sz w:val="24"/>
          <w:szCs w:val="24"/>
        </w:rPr>
        <w:t xml:space="preserve">       </w:t>
      </w:r>
      <w:r>
        <w:rPr>
          <w:rFonts w:ascii="Times New Roman" w:eastAsia="方正楷体简体" w:hAnsi="Times New Roman"/>
          <w:sz w:val="24"/>
          <w:szCs w:val="24"/>
        </w:rPr>
        <w:t>填报人：</w:t>
      </w:r>
      <w:r>
        <w:rPr>
          <w:rFonts w:ascii="Times New Roman" w:eastAsia="方正楷体简体" w:hAnsi="Times New Roman"/>
          <w:sz w:val="24"/>
          <w:szCs w:val="24"/>
        </w:rPr>
        <w:t xml:space="preserve">    </w:t>
      </w:r>
      <w:r>
        <w:rPr>
          <w:rFonts w:ascii="Times New Roman" w:eastAsia="方正楷体简体" w:hAnsi="Times New Roman"/>
          <w:sz w:val="24"/>
          <w:szCs w:val="24"/>
        </w:rPr>
        <w:t>联系方式：</w:t>
      </w:r>
      <w:r>
        <w:rPr>
          <w:rFonts w:ascii="Times New Roman" w:eastAsia="方正楷体简体" w:hAnsi="Times New Roman"/>
          <w:sz w:val="24"/>
          <w:szCs w:val="24"/>
        </w:rPr>
        <w:t xml:space="preserve">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810"/>
        <w:gridCol w:w="705"/>
        <w:gridCol w:w="675"/>
        <w:gridCol w:w="703"/>
        <w:gridCol w:w="673"/>
        <w:gridCol w:w="705"/>
        <w:gridCol w:w="539"/>
        <w:gridCol w:w="975"/>
        <w:gridCol w:w="794"/>
        <w:gridCol w:w="836"/>
        <w:gridCol w:w="840"/>
        <w:gridCol w:w="919"/>
      </w:tblGrid>
      <w:tr w:rsidR="00227D63" w:rsidTr="00541CA8">
        <w:trPr>
          <w:jc w:val="center"/>
        </w:trPr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ind w:firstLineChars="350" w:firstLine="735"/>
              <w:jc w:val="left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类别</w:t>
            </w:r>
          </w:p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单位总数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团组织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团干部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挂职团干部数</w:t>
            </w:r>
          </w:p>
        </w:tc>
      </w:tr>
      <w:tr w:rsidR="00227D63" w:rsidTr="00541CA8">
        <w:trPr>
          <w:trHeight w:hRule="exact" w:val="850"/>
          <w:jc w:val="center"/>
        </w:trPr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基层</w:t>
            </w:r>
          </w:p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团委数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基层团工委数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团总</w:t>
            </w:r>
          </w:p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支数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团支</w:t>
            </w:r>
          </w:p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部数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团员数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保留团籍的党员数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新发展团员数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专职团干部数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兼职团干部数</w:t>
            </w:r>
          </w:p>
        </w:tc>
        <w:tc>
          <w:tcPr>
            <w:tcW w:w="9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Pr="004D2DFA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FF0000"/>
                <w:kern w:val="0"/>
                <w:szCs w:val="21"/>
              </w:rPr>
            </w:pPr>
            <w:r w:rsidRPr="004D2DFA">
              <w:rPr>
                <w:rFonts w:ascii="Times New Roman" w:eastAsia="方正楷体简体" w:hAnsi="Times New Roman"/>
                <w:color w:val="FF0000"/>
                <w:kern w:val="0"/>
                <w:szCs w:val="21"/>
                <w:highlight w:val="yellow"/>
              </w:rPr>
              <w:t>公办学校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Pr="004D2DFA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FF0000"/>
                <w:kern w:val="0"/>
                <w:szCs w:val="21"/>
              </w:rPr>
            </w:pPr>
            <w:r w:rsidRPr="004D2DFA">
              <w:rPr>
                <w:rFonts w:ascii="Times New Roman" w:eastAsia="方正楷体简体" w:hAnsi="Times New Roman" w:hint="eastAsia"/>
                <w:color w:val="FF0000"/>
                <w:kern w:val="0"/>
                <w:szCs w:val="21"/>
                <w:highlight w:val="yellow"/>
              </w:rPr>
              <w:t>大学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县区团委</w:t>
            </w:r>
          </w:p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Pr="004D2DFA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FF0000"/>
                <w:kern w:val="0"/>
                <w:szCs w:val="21"/>
              </w:rPr>
            </w:pPr>
            <w:r w:rsidRPr="004D2DFA">
              <w:rPr>
                <w:rFonts w:ascii="Times New Roman" w:eastAsia="方正楷体简体" w:hAnsi="Times New Roman"/>
                <w:color w:val="FF0000"/>
                <w:kern w:val="0"/>
                <w:szCs w:val="21"/>
                <w:highlight w:val="yellow"/>
              </w:rPr>
              <w:t>民办学校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Pr="004D2DFA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FF0000"/>
                <w:kern w:val="0"/>
                <w:szCs w:val="21"/>
              </w:rPr>
            </w:pPr>
            <w:r w:rsidRPr="004D2DFA">
              <w:rPr>
                <w:rFonts w:ascii="Times New Roman" w:eastAsia="方正楷体简体" w:hAnsi="Times New Roman" w:hint="eastAsia"/>
                <w:color w:val="FF0000"/>
                <w:kern w:val="0"/>
                <w:szCs w:val="21"/>
                <w:highlight w:val="yellow"/>
              </w:rPr>
              <w:t>大学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高职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设区市团委</w:t>
            </w: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非公企业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机关事业单位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  <w:t>社会组织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农村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城市社区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街道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互联网企业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其他新兴领域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  <w:tr w:rsidR="00227D63" w:rsidTr="00541CA8">
        <w:trPr>
          <w:trHeight w:hRule="exact" w:val="454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楷体简体" w:hAnsi="Times New Roman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D63" w:rsidRDefault="00227D63" w:rsidP="00541CA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楷体简体" w:hAnsi="Times New Roman"/>
                <w:color w:val="000000"/>
                <w:kern w:val="0"/>
                <w:szCs w:val="21"/>
              </w:rPr>
            </w:pPr>
          </w:p>
        </w:tc>
      </w:tr>
    </w:tbl>
    <w:p w:rsidR="00227D63" w:rsidRDefault="00227D63" w:rsidP="00944609">
      <w:pPr>
        <w:spacing w:beforeLines="50" w:line="220" w:lineRule="exact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/>
          <w:szCs w:val="21"/>
        </w:rPr>
        <w:t>填表说明：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/>
          <w:szCs w:val="21"/>
        </w:rPr>
        <w:t>1.</w:t>
      </w:r>
      <w:r>
        <w:rPr>
          <w:rFonts w:ascii="Times New Roman" w:eastAsia="方正楷体简体" w:hAnsi="Times New Roman"/>
          <w:szCs w:val="21"/>
        </w:rPr>
        <w:t>基层团组织是指企业、农村、机关、学校、科研院所、街道社区、社会组织和其他基层单位的团组织，含乡镇团委。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/>
          <w:szCs w:val="21"/>
        </w:rPr>
        <w:lastRenderedPageBreak/>
        <w:t>2.</w:t>
      </w:r>
      <w:r>
        <w:rPr>
          <w:rFonts w:ascii="Times New Roman" w:eastAsia="方正楷体简体" w:hAnsi="Times New Roman"/>
          <w:szCs w:val="21"/>
        </w:rPr>
        <w:t>机关事业单位团组织、团干部</w:t>
      </w:r>
      <w:r>
        <w:rPr>
          <w:rFonts w:ascii="Times New Roman" w:eastAsia="方正楷体简体" w:hAnsi="Times New Roman" w:hint="eastAsia"/>
          <w:szCs w:val="21"/>
        </w:rPr>
        <w:t>不</w:t>
      </w:r>
      <w:r>
        <w:rPr>
          <w:rFonts w:ascii="Times New Roman" w:eastAsia="方正楷体简体" w:hAnsi="Times New Roman"/>
          <w:szCs w:val="21"/>
        </w:rPr>
        <w:t>含乡镇、街道团组织、团干部。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/>
          <w:szCs w:val="21"/>
        </w:rPr>
        <w:t>3.</w:t>
      </w:r>
      <w:r>
        <w:rPr>
          <w:rFonts w:ascii="Times New Roman" w:eastAsia="方正楷体简体" w:hAnsi="Times New Roman"/>
          <w:szCs w:val="21"/>
        </w:rPr>
        <w:t>驻外团工委列入流出地团组织统计。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/>
          <w:szCs w:val="21"/>
        </w:rPr>
        <w:t>4.</w:t>
      </w:r>
      <w:r>
        <w:rPr>
          <w:rFonts w:ascii="Times New Roman" w:eastAsia="方正楷体简体" w:hAnsi="Times New Roman"/>
          <w:szCs w:val="21"/>
        </w:rPr>
        <w:t>农村团员不含学生团员、企业团员、外出务工团员。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/>
          <w:szCs w:val="21"/>
        </w:rPr>
        <w:t>5.</w:t>
      </w:r>
      <w:r>
        <w:rPr>
          <w:rFonts w:ascii="Times New Roman" w:eastAsia="方正楷体简体" w:hAnsi="Times New Roman"/>
          <w:szCs w:val="21"/>
        </w:rPr>
        <w:t>企业团员含外来务工团员。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/>
          <w:szCs w:val="21"/>
        </w:rPr>
        <w:t>6.</w:t>
      </w:r>
      <w:r>
        <w:rPr>
          <w:rFonts w:ascii="Times New Roman" w:eastAsia="方正楷体简体" w:hAnsi="Times New Roman"/>
          <w:szCs w:val="21"/>
        </w:rPr>
        <w:t>中专学校列入中职学校类别统计。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/>
          <w:szCs w:val="21"/>
        </w:rPr>
        <w:t>7.</w:t>
      </w:r>
      <w:r>
        <w:rPr>
          <w:rFonts w:ascii="Times New Roman" w:eastAsia="方正楷体简体" w:hAnsi="Times New Roman"/>
          <w:szCs w:val="21"/>
        </w:rPr>
        <w:t>专职团干部是指由单位正式工作人员担任的、职级待遇根据团的岗位确定、以团的工作为主要任务的团干部。如，各级团的领导机关正式工作人员，乡镇（街道）团委书记，部分高校、机关事业单位、国有企业等单位的专职团干部。挂职团干部是指在各级团的领导机关挂任职务时间</w:t>
      </w:r>
      <w:r>
        <w:rPr>
          <w:rFonts w:ascii="Times New Roman" w:eastAsia="方正楷体简体" w:hAnsi="Times New Roman"/>
          <w:szCs w:val="21"/>
        </w:rPr>
        <w:t>1</w:t>
      </w:r>
      <w:r>
        <w:rPr>
          <w:rFonts w:ascii="Times New Roman" w:eastAsia="方正楷体简体" w:hAnsi="Times New Roman"/>
          <w:szCs w:val="21"/>
        </w:rPr>
        <w:t>年以上的工作人员，由团的领导机关统计，团的基层组织不须填报。兼职团干部是指以团的工作为辅，在团内兼职的干部。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 w:hint="eastAsia"/>
          <w:szCs w:val="21"/>
        </w:rPr>
        <w:t>8.</w:t>
      </w:r>
      <w:r>
        <w:rPr>
          <w:rFonts w:ascii="Times New Roman" w:eastAsia="方正楷体简体" w:hAnsi="Times New Roman" w:hint="eastAsia"/>
          <w:color w:val="000000"/>
          <w:kern w:val="0"/>
          <w:szCs w:val="21"/>
        </w:rPr>
        <w:t>其他新兴领域</w:t>
      </w:r>
      <w:r>
        <w:rPr>
          <w:rFonts w:ascii="Times New Roman" w:eastAsia="方正楷体简体" w:hAnsi="Times New Roman" w:hint="eastAsia"/>
          <w:szCs w:val="21"/>
        </w:rPr>
        <w:t>包含楼宇、商圈、青年休闲集聚地等领域。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 w:hint="eastAsia"/>
          <w:szCs w:val="21"/>
        </w:rPr>
        <w:t>9.</w:t>
      </w:r>
      <w:r>
        <w:rPr>
          <w:rFonts w:ascii="Times New Roman" w:eastAsia="方正楷体简体" w:hAnsi="Times New Roman" w:hint="eastAsia"/>
          <w:szCs w:val="21"/>
        </w:rPr>
        <w:t>确保同一个团员只能隶属在一个支部，避免重复计算。</w:t>
      </w:r>
    </w:p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  <w:r>
        <w:rPr>
          <w:rFonts w:ascii="Times New Roman" w:eastAsia="方正楷体简体" w:hAnsi="Times New Roman" w:hint="eastAsia"/>
          <w:szCs w:val="21"/>
        </w:rPr>
        <w:t>10</w:t>
      </w:r>
      <w:r>
        <w:rPr>
          <w:rFonts w:ascii="Times New Roman" w:eastAsia="方正楷体简体" w:hAnsi="Times New Roman"/>
          <w:szCs w:val="21"/>
        </w:rPr>
        <w:t>.</w:t>
      </w:r>
      <w:r>
        <w:rPr>
          <w:rFonts w:ascii="Times New Roman" w:eastAsia="方正楷体简体" w:hAnsi="Times New Roman"/>
          <w:szCs w:val="21"/>
        </w:rPr>
        <w:t>所填数据截至</w:t>
      </w:r>
      <w:r>
        <w:rPr>
          <w:rFonts w:ascii="Times New Roman" w:eastAsia="方正楷体简体" w:hAnsi="Times New Roman"/>
          <w:szCs w:val="21"/>
        </w:rPr>
        <w:t>2018</w:t>
      </w:r>
      <w:r>
        <w:rPr>
          <w:rFonts w:ascii="Times New Roman" w:eastAsia="方正楷体简体" w:hAnsi="Times New Roman"/>
          <w:szCs w:val="21"/>
        </w:rPr>
        <w:t>年</w:t>
      </w:r>
      <w:r>
        <w:rPr>
          <w:rFonts w:ascii="Times New Roman" w:eastAsia="方正楷体简体" w:hAnsi="Times New Roman"/>
          <w:szCs w:val="21"/>
        </w:rPr>
        <w:t>12</w:t>
      </w:r>
      <w:r>
        <w:rPr>
          <w:rFonts w:ascii="Times New Roman" w:eastAsia="方正楷体简体" w:hAnsi="Times New Roman"/>
          <w:szCs w:val="21"/>
        </w:rPr>
        <w:t>月</w:t>
      </w:r>
      <w:r>
        <w:rPr>
          <w:rFonts w:ascii="Times New Roman" w:eastAsia="方正楷体简体" w:hAnsi="Times New Roman"/>
          <w:szCs w:val="21"/>
        </w:rPr>
        <w:t>31</w:t>
      </w:r>
      <w:r>
        <w:rPr>
          <w:rFonts w:ascii="Times New Roman" w:eastAsia="方正楷体简体" w:hAnsi="Times New Roman"/>
          <w:szCs w:val="21"/>
        </w:rPr>
        <w:t>日。</w:t>
      </w:r>
    </w:p>
    <w:p w:rsidR="00227D63" w:rsidRDefault="00227D63" w:rsidP="00227D63"/>
    <w:p w:rsidR="00227D63" w:rsidRDefault="00227D63" w:rsidP="00227D63">
      <w:pPr>
        <w:widowControl/>
        <w:spacing w:line="220" w:lineRule="exact"/>
        <w:ind w:firstLineChars="200" w:firstLine="420"/>
        <w:rPr>
          <w:rFonts w:ascii="Times New Roman" w:eastAsia="方正楷体简体" w:hAnsi="Times New Roman"/>
          <w:szCs w:val="21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lastRenderedPageBreak/>
        <w:t>附件</w:t>
      </w:r>
      <w:r>
        <w:rPr>
          <w:rFonts w:ascii="Times New Roman" w:eastAsia="方正黑体_GBK" w:hAnsi="Times New Roman" w:hint="eastAsia"/>
          <w:sz w:val="30"/>
          <w:szCs w:val="30"/>
        </w:rPr>
        <w:t>3</w:t>
      </w:r>
    </w:p>
    <w:p w:rsidR="00227D63" w:rsidRDefault="00227D63" w:rsidP="00944609">
      <w:pPr>
        <w:widowControl/>
        <w:spacing w:beforeLines="100"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共青团有关统计数据对比表</w:t>
      </w: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楷体简体" w:hAnsi="Times New Roman"/>
          <w:sz w:val="24"/>
          <w:szCs w:val="24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楷体简体" w:hAnsi="Times New Roman"/>
          <w:sz w:val="24"/>
          <w:szCs w:val="24"/>
        </w:rPr>
        <w:t>填报单位：（盖章）</w:t>
      </w:r>
      <w:r>
        <w:rPr>
          <w:rFonts w:ascii="Times New Roman" w:eastAsia="方正楷体简体" w:hAnsi="Times New Roman"/>
          <w:sz w:val="24"/>
          <w:szCs w:val="24"/>
        </w:rPr>
        <w:t xml:space="preserve">   </w:t>
      </w:r>
      <w:r>
        <w:rPr>
          <w:rFonts w:ascii="Times New Roman" w:eastAsia="方正楷体简体" w:hAnsi="Times New Roman"/>
          <w:sz w:val="24"/>
          <w:szCs w:val="24"/>
        </w:rPr>
        <w:t>主要负责人：（签字）</w:t>
      </w:r>
      <w:r>
        <w:rPr>
          <w:rFonts w:ascii="Times New Roman" w:eastAsia="方正楷体简体" w:hAnsi="Times New Roman"/>
          <w:sz w:val="24"/>
          <w:szCs w:val="24"/>
        </w:rPr>
        <w:t xml:space="preserve">      </w:t>
      </w:r>
      <w:r>
        <w:rPr>
          <w:rFonts w:ascii="Times New Roman" w:eastAsia="方正楷体简体" w:hAnsi="Times New Roman"/>
          <w:sz w:val="24"/>
          <w:szCs w:val="24"/>
        </w:rPr>
        <w:t>填报人：</w:t>
      </w:r>
      <w:r>
        <w:rPr>
          <w:rFonts w:ascii="Times New Roman" w:eastAsia="方正楷体简体" w:hAnsi="Times New Roman"/>
          <w:sz w:val="24"/>
          <w:szCs w:val="24"/>
        </w:rPr>
        <w:t xml:space="preserve">      </w:t>
      </w:r>
      <w:r>
        <w:rPr>
          <w:rFonts w:ascii="Times New Roman" w:eastAsia="方正楷体简体" w:hAnsi="Times New Roman"/>
          <w:sz w:val="24"/>
          <w:szCs w:val="24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014"/>
        <w:gridCol w:w="2014"/>
        <w:gridCol w:w="2014"/>
      </w:tblGrid>
      <w:tr w:rsidR="00227D63" w:rsidTr="00541CA8">
        <w:trPr>
          <w:trHeight w:val="1151"/>
          <w:jc w:val="center"/>
        </w:trPr>
        <w:tc>
          <w:tcPr>
            <w:tcW w:w="2244" w:type="dxa"/>
            <w:tcBorders>
              <w:tl2br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方正楷体简体" w:hAnsi="Times New Roman"/>
                <w:sz w:val="24"/>
                <w:szCs w:val="24"/>
              </w:rPr>
              <w:t>年度</w:t>
            </w:r>
          </w:p>
          <w:p w:rsidR="00227D63" w:rsidRDefault="00227D63" w:rsidP="00541CA8">
            <w:pPr>
              <w:spacing w:line="520" w:lineRule="exact"/>
              <w:ind w:firstLineChars="98" w:firstLine="235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类别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2018</w:t>
            </w:r>
            <w:r>
              <w:rPr>
                <w:rFonts w:ascii="Times New Roman" w:eastAsia="方正楷体简体" w:hAnsi="Times New Roman"/>
                <w:sz w:val="24"/>
                <w:szCs w:val="24"/>
              </w:rPr>
              <w:t>年度数据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2017</w:t>
            </w:r>
            <w:r>
              <w:rPr>
                <w:rFonts w:ascii="Times New Roman" w:eastAsia="方正楷体简体" w:hAnsi="Times New Roman"/>
                <w:sz w:val="24"/>
                <w:szCs w:val="24"/>
              </w:rPr>
              <w:t>年度数据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增减数量</w:t>
            </w:r>
          </w:p>
        </w:tc>
      </w:tr>
      <w:tr w:rsidR="00227D63" w:rsidTr="00541CA8">
        <w:trPr>
          <w:trHeight w:val="1003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基层团委数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77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基层团工委数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51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团总支数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25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团支部数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885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团员数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1043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专职团干部数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59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挂职团干部数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73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兼职团干部数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</w:tbl>
    <w:p w:rsidR="00227D63" w:rsidRDefault="00227D63" w:rsidP="00227D63">
      <w:pPr>
        <w:widowControl/>
        <w:tabs>
          <w:tab w:val="left" w:pos="3828"/>
        </w:tabs>
        <w:spacing w:line="240" w:lineRule="exact"/>
        <w:ind w:firstLineChars="200" w:firstLine="480"/>
        <w:jc w:val="left"/>
        <w:rPr>
          <w:rFonts w:ascii="Times New Roman" w:eastAsia="方正楷体简体" w:hAnsi="Times New Roman"/>
          <w:sz w:val="24"/>
          <w:szCs w:val="24"/>
        </w:rPr>
      </w:pPr>
    </w:p>
    <w:p w:rsidR="00227D63" w:rsidRDefault="00227D63" w:rsidP="00227D63">
      <w:pPr>
        <w:widowControl/>
        <w:tabs>
          <w:tab w:val="left" w:pos="3828"/>
        </w:tabs>
        <w:spacing w:line="280" w:lineRule="exact"/>
        <w:ind w:firstLineChars="200" w:firstLine="480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/>
          <w:sz w:val="24"/>
          <w:szCs w:val="24"/>
        </w:rPr>
        <w:t>备注：团员、团组织或团干部数量与</w:t>
      </w:r>
      <w:r>
        <w:rPr>
          <w:rFonts w:ascii="Times New Roman" w:eastAsia="方正楷体简体" w:hAnsi="Times New Roman"/>
          <w:sz w:val="24"/>
          <w:szCs w:val="24"/>
        </w:rPr>
        <w:t>2017</w:t>
      </w:r>
      <w:r>
        <w:rPr>
          <w:rFonts w:ascii="Times New Roman" w:eastAsia="方正楷体简体" w:hAnsi="Times New Roman"/>
          <w:sz w:val="24"/>
          <w:szCs w:val="24"/>
        </w:rPr>
        <w:t>年相比出现下降的，应对数据变化原因进行分析说明。</w:t>
      </w:r>
    </w:p>
    <w:p w:rsidR="00227D63" w:rsidRDefault="00227D63" w:rsidP="00227D63">
      <w:pPr>
        <w:rPr>
          <w:rFonts w:ascii="Times New Roman" w:hAnsi="Times New Roman"/>
        </w:rPr>
        <w:sectPr w:rsidR="00227D63">
          <w:footerReference w:type="even" r:id="rId10"/>
          <w:footerReference w:type="default" r:id="rId11"/>
          <w:pgSz w:w="11906" w:h="16838"/>
          <w:pgMar w:top="1928" w:right="1814" w:bottom="1928" w:left="1814" w:header="851" w:footer="992" w:gutter="0"/>
          <w:cols w:space="720"/>
          <w:docGrid w:type="lines" w:linePitch="312"/>
        </w:sect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lastRenderedPageBreak/>
        <w:t>附件</w:t>
      </w:r>
      <w:r>
        <w:rPr>
          <w:rFonts w:ascii="Times New Roman" w:eastAsia="方正黑体_GBK" w:hAnsi="Times New Roman" w:hint="eastAsia"/>
          <w:sz w:val="30"/>
          <w:szCs w:val="30"/>
        </w:rPr>
        <w:t>4</w:t>
      </w:r>
    </w:p>
    <w:p w:rsidR="00227D63" w:rsidRDefault="00227D63" w:rsidP="00944609">
      <w:pPr>
        <w:widowControl/>
        <w:spacing w:beforeLines="100"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“智慧团建”</w:t>
      </w:r>
      <w:r>
        <w:rPr>
          <w:rFonts w:ascii="Times New Roman" w:eastAsia="方正小标宋_GBK" w:hAnsi="Times New Roman"/>
          <w:sz w:val="36"/>
          <w:szCs w:val="36"/>
        </w:rPr>
        <w:t>有关统计数据对比表</w:t>
      </w: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楷体简体" w:hAnsi="Times New Roman"/>
          <w:sz w:val="24"/>
          <w:szCs w:val="24"/>
        </w:rPr>
      </w:pPr>
    </w:p>
    <w:p w:rsidR="00227D63" w:rsidRDefault="00227D63" w:rsidP="00227D63">
      <w:pPr>
        <w:widowControl/>
        <w:spacing w:line="520" w:lineRule="exact"/>
        <w:jc w:val="left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楷体简体" w:hAnsi="Times New Roman"/>
          <w:sz w:val="24"/>
          <w:szCs w:val="24"/>
        </w:rPr>
        <w:t>填报单位：（盖章）</w:t>
      </w:r>
      <w:r>
        <w:rPr>
          <w:rFonts w:ascii="Times New Roman" w:eastAsia="方正楷体简体" w:hAnsi="Times New Roman"/>
          <w:sz w:val="24"/>
          <w:szCs w:val="24"/>
        </w:rPr>
        <w:t xml:space="preserve">   </w:t>
      </w:r>
      <w:r>
        <w:rPr>
          <w:rFonts w:ascii="Times New Roman" w:eastAsia="方正楷体简体" w:hAnsi="Times New Roman"/>
          <w:sz w:val="24"/>
          <w:szCs w:val="24"/>
        </w:rPr>
        <w:t>主要负责人：（签字）</w:t>
      </w:r>
      <w:r>
        <w:rPr>
          <w:rFonts w:ascii="Times New Roman" w:eastAsia="方正楷体简体" w:hAnsi="Times New Roman"/>
          <w:sz w:val="24"/>
          <w:szCs w:val="24"/>
        </w:rPr>
        <w:t xml:space="preserve">      </w:t>
      </w:r>
      <w:r>
        <w:rPr>
          <w:rFonts w:ascii="Times New Roman" w:eastAsia="方正楷体简体" w:hAnsi="Times New Roman"/>
          <w:sz w:val="24"/>
          <w:szCs w:val="24"/>
        </w:rPr>
        <w:t>填报人：</w:t>
      </w:r>
      <w:r>
        <w:rPr>
          <w:rFonts w:ascii="Times New Roman" w:eastAsia="方正楷体简体" w:hAnsi="Times New Roman"/>
          <w:sz w:val="24"/>
          <w:szCs w:val="24"/>
        </w:rPr>
        <w:t xml:space="preserve">      </w:t>
      </w:r>
      <w:r>
        <w:rPr>
          <w:rFonts w:ascii="Times New Roman" w:eastAsia="方正楷体简体" w:hAnsi="Times New Roman"/>
          <w:sz w:val="24"/>
          <w:szCs w:val="24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014"/>
        <w:gridCol w:w="2014"/>
        <w:gridCol w:w="2352"/>
      </w:tblGrid>
      <w:tr w:rsidR="00227D63" w:rsidTr="00541CA8">
        <w:trPr>
          <w:trHeight w:val="1151"/>
          <w:jc w:val="center"/>
        </w:trPr>
        <w:tc>
          <w:tcPr>
            <w:tcW w:w="2244" w:type="dxa"/>
            <w:tcBorders>
              <w:tl2br w:val="single" w:sz="4" w:space="0" w:color="auto"/>
            </w:tcBorders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方正楷体简体" w:hAnsi="Times New Roman"/>
                <w:sz w:val="24"/>
                <w:szCs w:val="24"/>
              </w:rPr>
              <w:t>年度</w:t>
            </w:r>
          </w:p>
          <w:p w:rsidR="00227D63" w:rsidRDefault="00227D63" w:rsidP="00541CA8">
            <w:pPr>
              <w:spacing w:line="520" w:lineRule="exact"/>
              <w:ind w:firstLineChars="98" w:firstLine="235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类别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2018</w:t>
            </w:r>
            <w:r>
              <w:rPr>
                <w:rFonts w:ascii="Times New Roman" w:eastAsia="方正楷体简体" w:hAnsi="Times New Roman"/>
                <w:sz w:val="24"/>
                <w:szCs w:val="24"/>
              </w:rPr>
              <w:t>年度数据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“智慧团建”系统内数据</w:t>
            </w:r>
          </w:p>
        </w:tc>
        <w:tc>
          <w:tcPr>
            <w:tcW w:w="2352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已录入系统内数据占</w:t>
            </w: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年度数据比</w:t>
            </w:r>
          </w:p>
        </w:tc>
      </w:tr>
      <w:tr w:rsidR="00227D63" w:rsidTr="00541CA8">
        <w:trPr>
          <w:trHeight w:val="1003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基层团委数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77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基层团工委数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51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团总支数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925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团支部数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885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团员数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227D63" w:rsidTr="00541CA8">
        <w:trPr>
          <w:trHeight w:val="1043"/>
          <w:jc w:val="center"/>
        </w:trPr>
        <w:tc>
          <w:tcPr>
            <w:tcW w:w="224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sz w:val="24"/>
                <w:szCs w:val="24"/>
              </w:rPr>
              <w:t>团干部数</w:t>
            </w: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227D63" w:rsidRDefault="00227D63" w:rsidP="00541CA8">
            <w:pPr>
              <w:widowControl/>
              <w:spacing w:line="5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</w:tbl>
    <w:p w:rsidR="00227D63" w:rsidRDefault="00227D63" w:rsidP="00227D63">
      <w:pPr>
        <w:widowControl/>
        <w:tabs>
          <w:tab w:val="left" w:pos="3828"/>
        </w:tabs>
        <w:spacing w:line="240" w:lineRule="exact"/>
        <w:ind w:firstLineChars="200" w:firstLine="480"/>
        <w:jc w:val="left"/>
        <w:rPr>
          <w:rFonts w:ascii="Times New Roman" w:eastAsia="方正楷体简体" w:hAnsi="Times New Roman"/>
          <w:sz w:val="24"/>
          <w:szCs w:val="24"/>
        </w:rPr>
      </w:pPr>
    </w:p>
    <w:p w:rsidR="00227D63" w:rsidRDefault="00227D63" w:rsidP="00227D63">
      <w:pPr>
        <w:widowControl/>
        <w:tabs>
          <w:tab w:val="left" w:pos="3828"/>
        </w:tabs>
        <w:spacing w:line="280" w:lineRule="exact"/>
        <w:ind w:firstLineChars="200" w:firstLine="480"/>
        <w:jc w:val="left"/>
        <w:rPr>
          <w:rFonts w:ascii="Times New Roman" w:eastAsia="方正楷体简体" w:hAnsi="Times New Roman"/>
          <w:sz w:val="24"/>
          <w:szCs w:val="24"/>
        </w:rPr>
      </w:pPr>
      <w:r>
        <w:rPr>
          <w:rFonts w:ascii="Times New Roman" w:eastAsia="方正楷体简体" w:hAnsi="Times New Roman"/>
          <w:sz w:val="24"/>
          <w:szCs w:val="24"/>
        </w:rPr>
        <w:t>备注：</w:t>
      </w:r>
      <w:r>
        <w:rPr>
          <w:rFonts w:ascii="Times New Roman" w:eastAsia="方正楷体简体" w:hAnsi="Times New Roman"/>
          <w:sz w:val="24"/>
          <w:szCs w:val="24"/>
        </w:rPr>
        <w:t>“</w:t>
      </w:r>
      <w:r>
        <w:rPr>
          <w:rFonts w:ascii="Times New Roman" w:eastAsia="方正楷体简体" w:hAnsi="Times New Roman"/>
          <w:sz w:val="24"/>
          <w:szCs w:val="24"/>
        </w:rPr>
        <w:t>智慧团建</w:t>
      </w:r>
      <w:r>
        <w:rPr>
          <w:rFonts w:ascii="Times New Roman" w:eastAsia="方正楷体简体" w:hAnsi="Times New Roman"/>
          <w:sz w:val="24"/>
          <w:szCs w:val="24"/>
        </w:rPr>
        <w:t>”</w:t>
      </w:r>
      <w:r>
        <w:rPr>
          <w:rFonts w:ascii="Times New Roman" w:eastAsia="方正楷体简体" w:hAnsi="Times New Roman"/>
          <w:sz w:val="24"/>
          <w:szCs w:val="24"/>
        </w:rPr>
        <w:t>系统内数据</w:t>
      </w:r>
      <w:r>
        <w:rPr>
          <w:rFonts w:ascii="Times New Roman" w:eastAsia="方正楷体简体" w:hAnsi="Times New Roman" w:hint="eastAsia"/>
          <w:sz w:val="24"/>
          <w:szCs w:val="24"/>
        </w:rPr>
        <w:t>以填报时间为截止日</w:t>
      </w:r>
      <w:r>
        <w:rPr>
          <w:rFonts w:ascii="Times New Roman" w:eastAsia="方正楷体简体" w:hAnsi="Times New Roman"/>
          <w:sz w:val="24"/>
          <w:szCs w:val="24"/>
        </w:rPr>
        <w:t>。</w:t>
      </w:r>
    </w:p>
    <w:p w:rsidR="00227D63" w:rsidRDefault="00227D63" w:rsidP="00227D63">
      <w:pPr>
        <w:spacing w:line="360" w:lineRule="exact"/>
        <w:ind w:firstLineChars="200" w:firstLine="422"/>
        <w:rPr>
          <w:rFonts w:ascii="Times New Roman" w:hAnsi="Times New Roman"/>
          <w:b/>
        </w:rPr>
      </w:pPr>
    </w:p>
    <w:p w:rsidR="00227D63" w:rsidRDefault="00227D63" w:rsidP="00227D63">
      <w:pPr>
        <w:rPr>
          <w:rFonts w:ascii="Times New Roman" w:hAnsi="Times New Roman"/>
        </w:rPr>
      </w:pPr>
    </w:p>
    <w:p w:rsidR="00227D63" w:rsidRDefault="00227D63" w:rsidP="00227D63">
      <w:pPr>
        <w:rPr>
          <w:rFonts w:ascii="Times New Roman" w:hAnsi="Times New Roman"/>
        </w:rPr>
      </w:pPr>
    </w:p>
    <w:p w:rsidR="00227D63" w:rsidRDefault="00227D63" w:rsidP="00227D63"/>
    <w:p w:rsidR="00315C05" w:rsidRPr="00227D63" w:rsidRDefault="00315C05" w:rsidP="000F3BD0">
      <w:pPr>
        <w:spacing w:line="520" w:lineRule="exact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</w:p>
    <w:sectPr w:rsidR="00315C05" w:rsidRPr="00227D63" w:rsidSect="00B63E6E">
      <w:footerReference w:type="even" r:id="rId12"/>
      <w:footerReference w:type="default" r:id="rId13"/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D1" w:rsidRDefault="008230D1" w:rsidP="000F3BD0">
      <w:r>
        <w:separator/>
      </w:r>
    </w:p>
  </w:endnote>
  <w:endnote w:type="continuationSeparator" w:id="1">
    <w:p w:rsidR="008230D1" w:rsidRDefault="008230D1" w:rsidP="000F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63" w:rsidRDefault="00227D63">
    <w:pPr>
      <w:pStyle w:val="a4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="00971285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 w:rsidR="0097128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 w:rsidR="00971285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 w:rsidR="00227D63" w:rsidRDefault="00227D6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63" w:rsidRDefault="00971285">
    <w:pPr>
      <w:pStyle w:val="a4"/>
      <w:jc w:val="right"/>
      <w:rPr>
        <w:rFonts w:ascii="Times New Roman" w:hAnsi="Times New Roman"/>
        <w:sz w:val="24"/>
        <w:szCs w:val="24"/>
      </w:rPr>
    </w:pPr>
    <w:r w:rsidRPr="00971285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227D63" w:rsidRDefault="00227D63">
                <w:pPr>
                  <w:pStyle w:val="a4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1"/>
                    <w:szCs w:val="21"/>
                  </w:rPr>
                  <w:t>—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 xml:space="preserve"> </w:t>
                </w:r>
                <w:r w:rsidR="00971285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 w:rsidR="00971285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944609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="00971285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—</w:t>
                </w:r>
              </w:p>
            </w:txbxContent>
          </v:textbox>
          <w10:wrap anchorx="margin"/>
        </v:shape>
      </w:pict>
    </w:r>
  </w:p>
  <w:p w:rsidR="00227D63" w:rsidRDefault="00227D6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63" w:rsidRDefault="00227D63">
    <w:pPr>
      <w:pStyle w:val="a4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="00971285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 w:rsidR="0097128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 w:rsidR="00971285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 w:rsidR="00227D63" w:rsidRDefault="00227D6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63" w:rsidRDefault="00971285">
    <w:pPr>
      <w:pStyle w:val="a4"/>
      <w:jc w:val="right"/>
      <w:rPr>
        <w:rFonts w:ascii="Times New Roman" w:hAnsi="Times New Roman"/>
        <w:sz w:val="24"/>
        <w:szCs w:val="24"/>
      </w:rPr>
    </w:pPr>
    <w:r w:rsidRPr="00971285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227D63" w:rsidRDefault="00227D63">
                <w:pPr>
                  <w:pStyle w:val="a4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1"/>
                    <w:szCs w:val="21"/>
                  </w:rPr>
                  <w:t>—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 xml:space="preserve"> </w:t>
                </w:r>
                <w:r w:rsidR="00971285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 w:rsidR="00971285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944609">
                  <w:rPr>
                    <w:rFonts w:ascii="Times New Roman" w:hAnsi="Times New Roman"/>
                    <w:noProof/>
                    <w:sz w:val="28"/>
                    <w:szCs w:val="28"/>
                  </w:rPr>
                  <w:t>6</w:t>
                </w:r>
                <w:r w:rsidR="00971285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—</w:t>
                </w:r>
              </w:p>
            </w:txbxContent>
          </v:textbox>
          <w10:wrap anchorx="margin"/>
        </v:shape>
      </w:pict>
    </w:r>
  </w:p>
  <w:p w:rsidR="00227D63" w:rsidRDefault="00227D63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05" w:rsidRDefault="00315C05">
    <w:pPr>
      <w:pStyle w:val="a4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="00971285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 w:rsidR="0097128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 w:rsidR="00971285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 w:rsidR="00315C05" w:rsidRDefault="00315C05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05" w:rsidRDefault="00971285">
    <w:pPr>
      <w:pStyle w:val="a4"/>
      <w:jc w:val="right"/>
      <w:rPr>
        <w:rFonts w:ascii="Times New Roman" w:hAnsi="Times New Roman"/>
        <w:sz w:val="24"/>
        <w:szCs w:val="24"/>
      </w:rPr>
    </w:pPr>
    <w:r w:rsidRPr="00971285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0;margin-top:0;width:34.15pt;height:16.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" filled="f" stroked="f">
          <v:path arrowok="t"/>
          <v:textbox style="mso-fit-shape-to-text:t" inset="0,0,0,0">
            <w:txbxContent>
              <w:p w:rsidR="00315C05" w:rsidRDefault="00315C05">
                <w:pPr>
                  <w:pStyle w:val="a4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1"/>
                    <w:szCs w:val="21"/>
                  </w:rPr>
                  <w:t>—</w:t>
                </w:r>
                <w:r>
                  <w:rPr>
                    <w:rFonts w:ascii="Times New Roman" w:hAnsi="Times New Roman" w:hint="eastAsia"/>
                    <w:sz w:val="21"/>
                    <w:szCs w:val="21"/>
                  </w:rPr>
                  <w:t xml:space="preserve"> </w:t>
                </w:r>
                <w:r w:rsidR="00971285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 w:rsidR="00971285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944609">
                  <w:rPr>
                    <w:rFonts w:ascii="Times New Roman" w:hAnsi="Times New Roman"/>
                    <w:noProof/>
                    <w:sz w:val="28"/>
                    <w:szCs w:val="28"/>
                  </w:rPr>
                  <w:t>7</w:t>
                </w:r>
                <w:r w:rsidR="00971285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—</w:t>
                </w:r>
              </w:p>
            </w:txbxContent>
          </v:textbox>
          <w10:wrap anchorx="margin"/>
        </v:shape>
      </w:pict>
    </w:r>
  </w:p>
  <w:p w:rsidR="00315C05" w:rsidRDefault="00315C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D1" w:rsidRDefault="008230D1" w:rsidP="000F3BD0">
      <w:r>
        <w:separator/>
      </w:r>
    </w:p>
  </w:footnote>
  <w:footnote w:type="continuationSeparator" w:id="1">
    <w:p w:rsidR="008230D1" w:rsidRDefault="008230D1" w:rsidP="000F3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2747"/>
    <w:multiLevelType w:val="multilevel"/>
    <w:tmpl w:val="389D2747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BC8"/>
    <w:rsid w:val="00017BC8"/>
    <w:rsid w:val="000328D2"/>
    <w:rsid w:val="00083C46"/>
    <w:rsid w:val="00085645"/>
    <w:rsid w:val="00092EB2"/>
    <w:rsid w:val="000A66CD"/>
    <w:rsid w:val="000E26E5"/>
    <w:rsid w:val="000E7025"/>
    <w:rsid w:val="000F23C8"/>
    <w:rsid w:val="000F3BD0"/>
    <w:rsid w:val="001E156F"/>
    <w:rsid w:val="00206A59"/>
    <w:rsid w:val="00227D63"/>
    <w:rsid w:val="00244B3B"/>
    <w:rsid w:val="00275135"/>
    <w:rsid w:val="002F4028"/>
    <w:rsid w:val="003159BB"/>
    <w:rsid w:val="00315C05"/>
    <w:rsid w:val="0036319E"/>
    <w:rsid w:val="003E1790"/>
    <w:rsid w:val="003E5BAD"/>
    <w:rsid w:val="003F1A97"/>
    <w:rsid w:val="003F3B94"/>
    <w:rsid w:val="004A21E3"/>
    <w:rsid w:val="004D2DFA"/>
    <w:rsid w:val="004E7D63"/>
    <w:rsid w:val="004F3251"/>
    <w:rsid w:val="00563061"/>
    <w:rsid w:val="005A67E9"/>
    <w:rsid w:val="00653E8A"/>
    <w:rsid w:val="00741444"/>
    <w:rsid w:val="00743460"/>
    <w:rsid w:val="00793AF2"/>
    <w:rsid w:val="007A164C"/>
    <w:rsid w:val="007A37D6"/>
    <w:rsid w:val="008230D1"/>
    <w:rsid w:val="008679D3"/>
    <w:rsid w:val="008D368F"/>
    <w:rsid w:val="008E24AF"/>
    <w:rsid w:val="00944609"/>
    <w:rsid w:val="00971285"/>
    <w:rsid w:val="00977535"/>
    <w:rsid w:val="009A4B16"/>
    <w:rsid w:val="009C2D04"/>
    <w:rsid w:val="009C3A6A"/>
    <w:rsid w:val="00A204C1"/>
    <w:rsid w:val="00A33104"/>
    <w:rsid w:val="00AD59FF"/>
    <w:rsid w:val="00B63E6E"/>
    <w:rsid w:val="00B83C95"/>
    <w:rsid w:val="00C87E14"/>
    <w:rsid w:val="00CE54FD"/>
    <w:rsid w:val="00CE61B6"/>
    <w:rsid w:val="00CF3410"/>
    <w:rsid w:val="00DC259B"/>
    <w:rsid w:val="00DD6F1C"/>
    <w:rsid w:val="00DD7690"/>
    <w:rsid w:val="00E00296"/>
    <w:rsid w:val="00E53C15"/>
    <w:rsid w:val="00E833F4"/>
    <w:rsid w:val="00F0158E"/>
    <w:rsid w:val="00F33001"/>
    <w:rsid w:val="00FA11F2"/>
    <w:rsid w:val="00FE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C8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7D6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BD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BD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A164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A164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A164C"/>
    <w:rPr>
      <w:rFonts w:ascii="Calibri" w:eastAsia="宋体" w:hAnsi="Calibri" w:cs="Times New Roman"/>
    </w:rPr>
  </w:style>
  <w:style w:type="paragraph" w:customStyle="1" w:styleId="Style2">
    <w:name w:val="_Style 2"/>
    <w:basedOn w:val="a"/>
    <w:uiPriority w:val="34"/>
    <w:qFormat/>
    <w:rsid w:val="007A164C"/>
    <w:pPr>
      <w:ind w:firstLineChars="200" w:firstLine="420"/>
    </w:pPr>
  </w:style>
  <w:style w:type="paragraph" w:styleId="a7">
    <w:name w:val="List Paragraph"/>
    <w:basedOn w:val="a"/>
    <w:uiPriority w:val="34"/>
    <w:qFormat/>
    <w:rsid w:val="00DD6F1C"/>
    <w:pPr>
      <w:ind w:firstLineChars="200" w:firstLine="420"/>
    </w:pPr>
  </w:style>
  <w:style w:type="paragraph" w:styleId="a8">
    <w:name w:val="Normal (Web)"/>
    <w:basedOn w:val="a"/>
    <w:rsid w:val="00227D63"/>
    <w:pPr>
      <w:jc w:val="left"/>
    </w:pPr>
    <w:rPr>
      <w:rFonts w:ascii="微软雅黑" w:eastAsia="微软雅黑" w:hAnsi="微软雅黑"/>
      <w:kern w:val="0"/>
      <w:sz w:val="32"/>
    </w:rPr>
  </w:style>
  <w:style w:type="character" w:customStyle="1" w:styleId="4Char">
    <w:name w:val="标题 4 Char"/>
    <w:basedOn w:val="a0"/>
    <w:link w:val="4"/>
    <w:uiPriority w:val="9"/>
    <w:semiHidden/>
    <w:rsid w:val="00227D6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BD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BD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A164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A164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A164C"/>
    <w:rPr>
      <w:rFonts w:ascii="Calibri" w:eastAsia="宋体" w:hAnsi="Calibri" w:cs="Times New Roman"/>
    </w:rPr>
  </w:style>
  <w:style w:type="paragraph" w:customStyle="1" w:styleId="Style2">
    <w:name w:val="_Style 2"/>
    <w:basedOn w:val="a"/>
    <w:uiPriority w:val="34"/>
    <w:qFormat/>
    <w:rsid w:val="007A16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twzxb@ntu.edu.cn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398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21</cp:revision>
  <dcterms:created xsi:type="dcterms:W3CDTF">2019-01-09T12:30:00Z</dcterms:created>
  <dcterms:modified xsi:type="dcterms:W3CDTF">2019-01-10T02:53:00Z</dcterms:modified>
</cp:coreProperties>
</file>