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9B" w:rsidRDefault="00D70F74" w:rsidP="00D70F7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 w:rsidRPr="00D70F74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关于公布第一批次</w:t>
      </w:r>
      <w:r w:rsidRPr="00D70F74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2017</w:t>
      </w:r>
      <w:r w:rsidRPr="00D70F74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年暑期</w:t>
      </w:r>
    </w:p>
    <w:p w:rsidR="00D70F74" w:rsidRDefault="00D70F74" w:rsidP="00D70F7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b/>
          <w:bCs/>
          <w:color w:val="000000"/>
          <w:kern w:val="0"/>
          <w:sz w:val="36"/>
          <w:szCs w:val="36"/>
        </w:rPr>
      </w:pPr>
      <w:r w:rsidRPr="00D70F74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大学生挂职锻炼岗位</w:t>
      </w:r>
      <w:r w:rsidR="0010599B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的</w:t>
      </w:r>
      <w:r w:rsidRPr="00D70F74">
        <w:rPr>
          <w:rFonts w:ascii="Times New Roman" w:eastAsia="方正小标宋简体" w:hAnsi="Times New Roman" w:cs="Times New Roman" w:hint="eastAsia"/>
          <w:b/>
          <w:bCs/>
          <w:color w:val="000000"/>
          <w:kern w:val="0"/>
          <w:sz w:val="36"/>
          <w:szCs w:val="36"/>
        </w:rPr>
        <w:t>通知</w:t>
      </w:r>
    </w:p>
    <w:p w:rsidR="003554E3" w:rsidRPr="00817BD3" w:rsidRDefault="003554E3" w:rsidP="00817BD3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各学院团委：</w:t>
      </w:r>
    </w:p>
    <w:p w:rsidR="003554E3" w:rsidRPr="00817BD3" w:rsidRDefault="003554E3" w:rsidP="00817BD3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第一批次暑期挂职岗位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地区包含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:</w:t>
      </w:r>
      <w:r w:rsidR="00322FFE" w:rsidRPr="00322FFE">
        <w:rPr>
          <w:rFonts w:hint="eastAsia"/>
        </w:rPr>
        <w:t xml:space="preserve"> </w:t>
      </w:r>
      <w:r w:rsidR="00322FFE" w:rsidRPr="00322FFE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共青团南通市崇川区委员会</w:t>
      </w:r>
      <w:r w:rsidR="00322FFE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</w:t>
      </w:r>
      <w:r w:rsidR="00322FFE" w:rsidRPr="00322FFE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市级机关团工委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、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崇川区、通州区、启东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市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、海门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市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、如东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县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、</w:t>
      </w:r>
      <w:r w:rsidR="00322FFE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常州溧阳</w:t>
      </w:r>
      <w:r w:rsidR="00FE5C75">
        <w:rPr>
          <w:rFonts w:ascii="Times New Roman" w:eastAsia="方正仿宋简体" w:hAnsi="Times New Roman" w:cs="Times New Roman"/>
          <w:kern w:val="0"/>
          <w:sz w:val="28"/>
          <w:szCs w:val="28"/>
        </w:rPr>
        <w:t>市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等地区及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南通兴东机场、中国农业银行南通分行营业部南通崇川支行、</w:t>
      </w:r>
      <w:r w:rsidR="008179B9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江苏神马电力股份有限公司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、</w:t>
      </w:r>
      <w:r w:rsidR="003F1961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南通热线文化传媒有限公司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等单位</w:t>
      </w:r>
      <w:r w:rsidR="00762BCA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（</w:t>
      </w:r>
      <w:r w:rsidR="00817BD3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请注意</w:t>
      </w:r>
      <w:r w:rsidR="00817BD3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excel</w:t>
      </w:r>
      <w:r w:rsidR="00817BD3"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中包含多个工作表格</w:t>
      </w:r>
      <w:r w:rsidR="00601849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）</w:t>
      </w:r>
      <w:r w:rsidR="00601849"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。</w:t>
      </w:r>
    </w:p>
    <w:p w:rsidR="00DB5B9F" w:rsidRPr="00F81951" w:rsidRDefault="003F1961" w:rsidP="00F81951">
      <w:pPr>
        <w:widowControl/>
        <w:shd w:val="clear" w:color="auto" w:fill="FFFFFF"/>
        <w:spacing w:line="560" w:lineRule="exact"/>
        <w:ind w:firstLineChars="200"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因常州溧阳</w:t>
      </w:r>
      <w:r w:rsidR="00FE5C75">
        <w:rPr>
          <w:rFonts w:ascii="Times New Roman" w:eastAsia="方正仿宋简体" w:hAnsi="Times New Roman" w:cs="Times New Roman"/>
          <w:kern w:val="0"/>
          <w:sz w:val="28"/>
          <w:szCs w:val="28"/>
        </w:rPr>
        <w:t>市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和海门</w:t>
      </w:r>
      <w:r w:rsidR="00601849"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“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上海水星家纺海门有限公司</w:t>
      </w:r>
      <w:r w:rsidR="00601849"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”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的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职位要求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，</w:t>
      </w:r>
      <w:r w:rsidR="00322FFE">
        <w:rPr>
          <w:rFonts w:ascii="Times New Roman" w:eastAsia="方正仿宋简体" w:hAnsi="Times New Roman" w:cs="Times New Roman"/>
          <w:kern w:val="0"/>
          <w:sz w:val="28"/>
          <w:szCs w:val="28"/>
        </w:rPr>
        <w:t>选择该地区和该单位的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挂职同学须按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自行联系挂职锻炼</w:t>
      </w:r>
      <w:r w:rsidR="00601849"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（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就业见习</w:t>
      </w:r>
      <w:r w:rsidR="00601849"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）</w:t>
      </w:r>
      <w:r w:rsidR="00DB5B9F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方式进行报名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。</w:t>
      </w:r>
      <w:r w:rsidR="00F24FF5" w:rsidRPr="009E01F0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学院团委或学生本人可以自行联系挂职锻炼</w:t>
      </w:r>
      <w:r w:rsidR="00601849" w:rsidRPr="009E01F0">
        <w:rPr>
          <w:rFonts w:ascii="Times New Roman" w:eastAsia="方正仿宋简体" w:hAnsi="Times New Roman" w:hint="eastAsia"/>
          <w:color w:val="000000"/>
          <w:kern w:val="0"/>
          <w:sz w:val="28"/>
          <w:szCs w:val="28"/>
        </w:rPr>
        <w:t>（</w:t>
      </w:r>
      <w:r w:rsidR="00F24FF5" w:rsidRPr="009E01F0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就业见习</w:t>
      </w:r>
      <w:r w:rsidR="00601849" w:rsidRPr="009E01F0">
        <w:rPr>
          <w:rFonts w:ascii="Times New Roman" w:eastAsia="方正仿宋简体" w:hAnsi="Times New Roman" w:hint="eastAsia"/>
          <w:color w:val="000000"/>
          <w:kern w:val="0"/>
          <w:sz w:val="28"/>
          <w:szCs w:val="28"/>
        </w:rPr>
        <w:t>）</w:t>
      </w:r>
      <w:r w:rsidR="00F24FF5" w:rsidRPr="009E01F0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岗位</w:t>
      </w:r>
      <w:r w:rsidR="00322FFE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（具体通知见《</w:t>
      </w:r>
      <w:r w:rsidR="00322FFE" w:rsidRPr="00322FFE">
        <w:rPr>
          <w:rFonts w:ascii="Times New Roman" w:eastAsia="方正仿宋简体" w:hAnsi="Times New Roman" w:hint="eastAsia"/>
          <w:color w:val="000000"/>
          <w:kern w:val="0"/>
          <w:sz w:val="28"/>
          <w:szCs w:val="28"/>
        </w:rPr>
        <w:t>南通大学</w:t>
      </w:r>
      <w:r w:rsidR="00322FFE" w:rsidRPr="00322FFE">
        <w:rPr>
          <w:rFonts w:ascii="Times New Roman" w:eastAsia="方正仿宋简体" w:hAnsi="Times New Roman" w:hint="eastAsia"/>
          <w:color w:val="000000"/>
          <w:kern w:val="0"/>
          <w:sz w:val="28"/>
          <w:szCs w:val="28"/>
        </w:rPr>
        <w:t>2017</w:t>
      </w:r>
      <w:r w:rsidR="00322FFE" w:rsidRPr="00322FFE">
        <w:rPr>
          <w:rFonts w:ascii="Times New Roman" w:eastAsia="方正仿宋简体" w:hAnsi="Times New Roman" w:hint="eastAsia"/>
          <w:color w:val="000000"/>
          <w:kern w:val="0"/>
          <w:sz w:val="28"/>
          <w:szCs w:val="28"/>
        </w:rPr>
        <w:t>年学生暑期挂职锻炼岗位需求信息汇总表</w:t>
      </w:r>
      <w:r w:rsidR="00322FFE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》）</w:t>
      </w:r>
      <w:r w:rsidR="00657336">
        <w:rPr>
          <w:rFonts w:ascii="Times New Roman" w:eastAsia="方正仿宋简体" w:hAnsi="Times New Roman"/>
          <w:color w:val="000000"/>
          <w:kern w:val="0"/>
          <w:sz w:val="28"/>
          <w:szCs w:val="28"/>
        </w:rPr>
        <w:t>。</w:t>
      </w:r>
    </w:p>
    <w:p w:rsidR="003554E3" w:rsidRDefault="00DB5B9F" w:rsidP="00F24FF5">
      <w:pPr>
        <w:widowControl/>
        <w:shd w:val="clear" w:color="auto" w:fill="FFFFFF"/>
        <w:spacing w:line="560" w:lineRule="exact"/>
        <w:ind w:firstLine="560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第二批次暑期挂职岗位将于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5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月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2</w:t>
      </w:r>
      <w:r w:rsidR="00F90C62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4</w:t>
      </w:r>
      <w:r w:rsidR="00FE5C7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-2</w:t>
      </w:r>
      <w:r w:rsidR="00F90C62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5</w:t>
      </w:r>
      <w:r w:rsidRPr="00817BD3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日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公布于校团委网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“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通知通告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”</w:t>
      </w:r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中</w:t>
      </w:r>
      <w:bookmarkStart w:id="0" w:name="_GoBack"/>
      <w:bookmarkEnd w:id="0"/>
      <w:r w:rsidRPr="00817BD3">
        <w:rPr>
          <w:rFonts w:ascii="Times New Roman" w:eastAsia="方正仿宋简体" w:hAnsi="Times New Roman" w:cs="Times New Roman"/>
          <w:kern w:val="0"/>
          <w:sz w:val="28"/>
          <w:szCs w:val="28"/>
        </w:rPr>
        <w:t>。</w:t>
      </w:r>
    </w:p>
    <w:p w:rsidR="00595515" w:rsidRDefault="00595515" w:rsidP="00595515">
      <w:pPr>
        <w:widowControl/>
        <w:snapToGrid w:val="0"/>
        <w:spacing w:line="560" w:lineRule="exact"/>
        <w:ind w:firstLineChars="1500" w:firstLine="420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</w:p>
    <w:p w:rsidR="00595515" w:rsidRPr="00595515" w:rsidRDefault="00595515" w:rsidP="00595515">
      <w:pPr>
        <w:widowControl/>
        <w:snapToGrid w:val="0"/>
        <w:spacing w:line="560" w:lineRule="exact"/>
        <w:ind w:firstLineChars="1500" w:firstLine="420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共青团南通大学委员会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 xml:space="preserve"> </w:t>
      </w:r>
    </w:p>
    <w:p w:rsidR="00595515" w:rsidRPr="00595515" w:rsidRDefault="00595515" w:rsidP="00595515">
      <w:pPr>
        <w:widowControl/>
        <w:snapToGrid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 xml:space="preserve">                                201</w:t>
      </w:r>
      <w:r w:rsidRPr="00595515">
        <w:rPr>
          <w:rFonts w:ascii="Times New Roman" w:eastAsia="方正仿宋简体" w:hAnsi="Times New Roman" w:cs="Times New Roman"/>
          <w:kern w:val="0"/>
          <w:sz w:val="28"/>
          <w:szCs w:val="28"/>
        </w:rPr>
        <w:t>7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年</w:t>
      </w:r>
      <w:r w:rsidRPr="00595515">
        <w:rPr>
          <w:rFonts w:ascii="Times New Roman" w:eastAsia="方正仿宋简体" w:hAnsi="Times New Roman" w:cs="Times New Roman"/>
          <w:kern w:val="0"/>
          <w:sz w:val="28"/>
          <w:szCs w:val="28"/>
        </w:rPr>
        <w:t>5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月</w:t>
      </w:r>
      <w:r w:rsidR="00657336">
        <w:rPr>
          <w:rFonts w:ascii="Times New Roman" w:eastAsia="方正仿宋简体" w:hAnsi="Times New Roman" w:cs="Times New Roman"/>
          <w:kern w:val="0"/>
          <w:sz w:val="28"/>
          <w:szCs w:val="28"/>
        </w:rPr>
        <w:t>19</w:t>
      </w:r>
      <w:r w:rsidRPr="00595515"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日</w:t>
      </w:r>
    </w:p>
    <w:p w:rsidR="00F81951" w:rsidRPr="00595515" w:rsidRDefault="00F81951" w:rsidP="00595515">
      <w:pPr>
        <w:widowControl/>
        <w:snapToGrid w:val="0"/>
        <w:spacing w:line="560" w:lineRule="exact"/>
        <w:jc w:val="center"/>
        <w:rPr>
          <w:rFonts w:ascii="Times New Roman" w:eastAsia="方正仿宋简体" w:hAnsi="Times New Roman" w:cs="Times New Roman"/>
          <w:kern w:val="0"/>
          <w:sz w:val="28"/>
          <w:szCs w:val="28"/>
        </w:rPr>
      </w:pPr>
    </w:p>
    <w:sectPr w:rsidR="00F81951" w:rsidRPr="0059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方正静蕾简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E3"/>
    <w:rsid w:val="0010599B"/>
    <w:rsid w:val="00322FFE"/>
    <w:rsid w:val="003554E3"/>
    <w:rsid w:val="003F1961"/>
    <w:rsid w:val="00435855"/>
    <w:rsid w:val="00595515"/>
    <w:rsid w:val="00601849"/>
    <w:rsid w:val="00657336"/>
    <w:rsid w:val="007370C6"/>
    <w:rsid w:val="00762BCA"/>
    <w:rsid w:val="008179B9"/>
    <w:rsid w:val="00817BD3"/>
    <w:rsid w:val="00C90EC1"/>
    <w:rsid w:val="00D70F74"/>
    <w:rsid w:val="00DB5B9F"/>
    <w:rsid w:val="00E010FD"/>
    <w:rsid w:val="00F24FF5"/>
    <w:rsid w:val="00F81951"/>
    <w:rsid w:val="00F90C62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9E60"/>
  <w15:chartTrackingRefBased/>
  <w15:docId w15:val="{E26C4DA1-F6EF-4134-8097-EE97C01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54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554E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张玲</dc:creator>
  <cp:keywords/>
  <dc:description/>
  <cp:lastModifiedBy>lianqi</cp:lastModifiedBy>
  <cp:revision>15</cp:revision>
  <dcterms:created xsi:type="dcterms:W3CDTF">2017-05-18T08:39:00Z</dcterms:created>
  <dcterms:modified xsi:type="dcterms:W3CDTF">2017-05-19T08:07:00Z</dcterms:modified>
</cp:coreProperties>
</file>